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EB9" w:rsidRPr="00BB4CCB" w:rsidRDefault="00105EB9" w:rsidP="00105EB9">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Федеральное государственное бюджетное образовательное учреждение </w:t>
      </w:r>
    </w:p>
    <w:p w:rsidR="00105EB9" w:rsidRPr="00BB4CCB" w:rsidRDefault="00105EB9" w:rsidP="00105EB9">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высшего образования </w:t>
      </w:r>
    </w:p>
    <w:p w:rsidR="00105EB9" w:rsidRPr="00BB4CCB" w:rsidRDefault="00105EB9" w:rsidP="00105EB9">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105EB9" w:rsidRPr="00935BBA" w:rsidRDefault="00105EB9" w:rsidP="00105EB9">
      <w:pPr>
        <w:spacing w:after="0"/>
        <w:jc w:val="center"/>
        <w:rPr>
          <w:rFonts w:ascii="Times New Roman" w:hAnsi="Times New Roman" w:cs="Times New Roman"/>
          <w:sz w:val="28"/>
          <w:szCs w:val="28"/>
        </w:rPr>
      </w:pPr>
      <w:r w:rsidRPr="00BB4CCB">
        <w:rPr>
          <w:rFonts w:ascii="Times New Roman" w:hAnsi="Times New Roman" w:cs="Times New Roman"/>
          <w:b/>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422BBA" w:rsidRDefault="00105EB9" w:rsidP="00105EB9">
      <w:pPr>
        <w:spacing w:after="0"/>
        <w:jc w:val="center"/>
        <w:rPr>
          <w:rFonts w:ascii="Times New Roman" w:hAnsi="Times New Roman" w:cs="Times New Roman"/>
          <w:sz w:val="28"/>
          <w:szCs w:val="28"/>
        </w:rPr>
      </w:pPr>
    </w:p>
    <w:p w:rsidR="000F09C5" w:rsidRPr="00422BBA"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b/>
          <w:bCs/>
          <w:color w:val="000000"/>
          <w:sz w:val="28"/>
          <w:szCs w:val="28"/>
          <w:lang w:eastAsia="ru-RU"/>
        </w:rPr>
        <w:t>РАБОЧАЯ ПРОГРАММА УЧЕБНОЙ ДИСЦИПЛИНЫ</w:t>
      </w:r>
    </w:p>
    <w:p w:rsidR="00105EB9" w:rsidRPr="002D5AAF" w:rsidRDefault="00011802" w:rsidP="000B6094">
      <w:pPr>
        <w:autoSpaceDE w:val="0"/>
        <w:autoSpaceDN w:val="0"/>
        <w:adjustRightInd w:val="0"/>
        <w:spacing w:after="0"/>
        <w:ind w:left="-426"/>
        <w:jc w:val="center"/>
        <w:rPr>
          <w:rFonts w:ascii="Times New Roman" w:hAnsi="Times New Roman" w:cs="Times New Roman"/>
          <w:color w:val="000000"/>
          <w:sz w:val="28"/>
          <w:szCs w:val="28"/>
          <w:lang w:eastAsia="ru-RU"/>
        </w:rPr>
      </w:pPr>
      <w:bookmarkStart w:id="0" w:name="_GoBack"/>
      <w:bookmarkEnd w:id="0"/>
      <w:r>
        <w:rPr>
          <w:rFonts w:ascii="Times New Roman" w:hAnsi="Times New Roman" w:cs="Times New Roman"/>
          <w:b/>
          <w:sz w:val="28"/>
          <w:szCs w:val="28"/>
        </w:rPr>
        <w:t>О</w:t>
      </w:r>
      <w:r w:rsidR="003F04B6">
        <w:rPr>
          <w:rFonts w:ascii="Times New Roman" w:hAnsi="Times New Roman" w:cs="Times New Roman"/>
          <w:b/>
          <w:sz w:val="28"/>
          <w:szCs w:val="28"/>
        </w:rPr>
        <w:t>БЩИЙ УХОД ЗА ПАЦИЕНТАМИ, УХОД ЗА ТЕЛОМ УМЕРШЕГО ЧЕЛОВЕКА</w:t>
      </w: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105EB9" w:rsidRPr="000F09C5"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0F09C5">
        <w:rPr>
          <w:rFonts w:ascii="Times New Roman" w:hAnsi="Times New Roman" w:cs="Times New Roman"/>
          <w:color w:val="000000"/>
          <w:sz w:val="28"/>
          <w:szCs w:val="28"/>
          <w:lang w:eastAsia="ru-RU"/>
        </w:rPr>
        <w:t>3</w:t>
      </w:r>
      <w:r w:rsidR="002D5AAF">
        <w:rPr>
          <w:rFonts w:ascii="Times New Roman" w:hAnsi="Times New Roman" w:cs="Times New Roman"/>
          <w:color w:val="000000"/>
          <w:sz w:val="28"/>
          <w:szCs w:val="28"/>
          <w:lang w:eastAsia="ru-RU"/>
        </w:rPr>
        <w:t>1</w:t>
      </w:r>
      <w:r w:rsidR="000F09C5">
        <w:rPr>
          <w:rFonts w:ascii="Times New Roman" w:hAnsi="Times New Roman" w:cs="Times New Roman"/>
          <w:color w:val="000000"/>
          <w:sz w:val="28"/>
          <w:szCs w:val="28"/>
          <w:lang w:eastAsia="ru-RU"/>
        </w:rPr>
        <w:t xml:space="preserve">.02.01 </w:t>
      </w:r>
      <w:r w:rsidR="002D5AAF">
        <w:rPr>
          <w:rFonts w:ascii="Times New Roman" w:hAnsi="Times New Roman" w:cs="Times New Roman"/>
          <w:color w:val="000000"/>
          <w:sz w:val="28"/>
          <w:szCs w:val="28"/>
          <w:lang w:eastAsia="ru-RU"/>
        </w:rPr>
        <w:t>Лечебное дело</w:t>
      </w:r>
      <w:r w:rsidRPr="000F09C5">
        <w:rPr>
          <w:rFonts w:ascii="Times New Roman" w:hAnsi="Times New Roman" w:cs="Times New Roman"/>
          <w:color w:val="000000"/>
          <w:sz w:val="28"/>
          <w:szCs w:val="28"/>
          <w:lang w:eastAsia="ru-RU"/>
        </w:rPr>
        <w:t>,</w:t>
      </w: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0F09C5">
        <w:rPr>
          <w:rFonts w:ascii="Times New Roman" w:hAnsi="Times New Roman" w:cs="Times New Roman"/>
          <w:color w:val="000000"/>
          <w:sz w:val="28"/>
          <w:szCs w:val="28"/>
          <w:lang w:eastAsia="ru-RU"/>
        </w:rPr>
        <w:t xml:space="preserve"> </w:t>
      </w:r>
      <w:r w:rsidR="00357F44">
        <w:rPr>
          <w:rFonts w:ascii="Times New Roman" w:hAnsi="Times New Roman" w:cs="Times New Roman"/>
          <w:color w:val="000000"/>
          <w:sz w:val="28"/>
          <w:szCs w:val="28"/>
          <w:lang w:eastAsia="ru-RU"/>
        </w:rPr>
        <w:t>фельдшер</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105EB9">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177A3" w:rsidRDefault="00105EB9" w:rsidP="00105EB9">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 xml:space="preserve">на базе среднего общего образования в очной форме: </w:t>
      </w:r>
      <w:r w:rsidR="008E0243">
        <w:rPr>
          <w:rFonts w:ascii="Times New Roman" w:hAnsi="Times New Roman" w:cs="Times New Roman"/>
          <w:color w:val="000000"/>
          <w:sz w:val="28"/>
          <w:szCs w:val="28"/>
          <w:lang w:eastAsia="ru-RU"/>
        </w:rPr>
        <w:t>2</w:t>
      </w:r>
      <w:r w:rsidRPr="001177A3">
        <w:rPr>
          <w:rFonts w:ascii="Times New Roman" w:hAnsi="Times New Roman" w:cs="Times New Roman"/>
          <w:color w:val="000000"/>
          <w:sz w:val="28"/>
          <w:szCs w:val="28"/>
          <w:lang w:eastAsia="ru-RU"/>
        </w:rPr>
        <w:t xml:space="preserve"> год</w:t>
      </w:r>
      <w:r w:rsidR="008E0243">
        <w:rPr>
          <w:rFonts w:ascii="Times New Roman" w:hAnsi="Times New Roman" w:cs="Times New Roman"/>
          <w:color w:val="000000"/>
          <w:sz w:val="28"/>
          <w:szCs w:val="28"/>
          <w:lang w:eastAsia="ru-RU"/>
        </w:rPr>
        <w:t>а</w:t>
      </w:r>
      <w:r w:rsidRPr="001177A3">
        <w:rPr>
          <w:rFonts w:ascii="Times New Roman" w:hAnsi="Times New Roman" w:cs="Times New Roman"/>
          <w:color w:val="000000"/>
          <w:sz w:val="28"/>
          <w:szCs w:val="28"/>
          <w:lang w:eastAsia="ru-RU"/>
        </w:rPr>
        <w:t xml:space="preserve"> 10 месяцев</w:t>
      </w:r>
    </w:p>
    <w:p w:rsidR="00105EB9" w:rsidRPr="001177A3" w:rsidRDefault="00105EB9" w:rsidP="00105EB9">
      <w:pPr>
        <w:tabs>
          <w:tab w:val="num" w:pos="1080"/>
        </w:tabs>
        <w:spacing w:after="0"/>
        <w:jc w:val="center"/>
        <w:rPr>
          <w:rFonts w:ascii="Times New Roman" w:hAnsi="Times New Roman" w:cs="Times New Roman"/>
          <w:sz w:val="28"/>
          <w:szCs w:val="28"/>
        </w:rPr>
      </w:pPr>
    </w:p>
    <w:p w:rsidR="00105EB9" w:rsidRPr="00AA3E9D" w:rsidRDefault="00105EB9" w:rsidP="00105EB9">
      <w:pPr>
        <w:tabs>
          <w:tab w:val="num" w:pos="1080"/>
        </w:tabs>
        <w:spacing w:after="0"/>
        <w:jc w:val="center"/>
        <w:rPr>
          <w:rFonts w:ascii="Times New Roman" w:hAnsi="Times New Roman" w:cs="Times New Roman"/>
          <w:sz w:val="28"/>
          <w:szCs w:val="28"/>
        </w:rPr>
      </w:pPr>
      <w:r w:rsidRPr="00AA3E9D">
        <w:rPr>
          <w:rFonts w:ascii="Times New Roman" w:hAnsi="Times New Roman" w:cs="Times New Roman"/>
          <w:sz w:val="28"/>
          <w:szCs w:val="28"/>
        </w:rPr>
        <w:t xml:space="preserve">Курс </w:t>
      </w:r>
      <w:r w:rsidRPr="00AA3E9D">
        <w:rPr>
          <w:rFonts w:ascii="Times New Roman" w:hAnsi="Times New Roman" w:cs="Times New Roman"/>
          <w:sz w:val="28"/>
          <w:szCs w:val="28"/>
          <w:lang w:val="en-US"/>
        </w:rPr>
        <w:t>I</w:t>
      </w:r>
    </w:p>
    <w:p w:rsidR="00105EB9" w:rsidRPr="00AA3E9D"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3F04B6">
        <w:rPr>
          <w:rFonts w:ascii="Times New Roman" w:hAnsi="Times New Roman" w:cs="Times New Roman"/>
          <w:sz w:val="28"/>
          <w:szCs w:val="28"/>
        </w:rPr>
        <w:t>108 часов</w:t>
      </w:r>
    </w:p>
    <w:p w:rsidR="00105EB9" w:rsidRPr="00935BBA"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w:t>
      </w:r>
      <w:r w:rsidRPr="00CB2514">
        <w:rPr>
          <w:rFonts w:ascii="Times New Roman" w:hAnsi="Times New Roman" w:cs="Times New Roman"/>
          <w:sz w:val="28"/>
          <w:szCs w:val="28"/>
        </w:rPr>
        <w:t xml:space="preserve">– </w:t>
      </w:r>
      <w:r w:rsidR="00240FDB">
        <w:rPr>
          <w:rFonts w:ascii="Times New Roman" w:hAnsi="Times New Roman" w:cs="Times New Roman"/>
          <w:sz w:val="28"/>
          <w:szCs w:val="28"/>
        </w:rPr>
        <w:t>зачет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105EB9" w:rsidRDefault="0023725E" w:rsidP="00E865AA">
      <w:pPr>
        <w:autoSpaceDE w:val="0"/>
        <w:autoSpaceDN w:val="0"/>
        <w:adjustRightInd w:val="0"/>
        <w:spacing w:after="0" w:line="276" w:lineRule="auto"/>
        <w:ind w:firstLine="709"/>
        <w:jc w:val="both"/>
        <w:rPr>
          <w:rFonts w:ascii="Times New Roman" w:hAnsi="Times New Roman" w:cs="Times New Roman"/>
          <w:iCs/>
          <w:sz w:val="28"/>
          <w:szCs w:val="28"/>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F8A102"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00105EB9" w:rsidRPr="00935BBA">
        <w:rPr>
          <w:rFonts w:ascii="Times New Roman" w:hAnsi="Times New Roman" w:cs="Times New Roman"/>
          <w:sz w:val="28"/>
          <w:szCs w:val="28"/>
        </w:rPr>
        <w:t xml:space="preserve">Рабочая программа учебной дисциплины </w:t>
      </w:r>
      <w:r w:rsidR="00ED1B1C">
        <w:rPr>
          <w:rFonts w:ascii="Times New Roman" w:hAnsi="Times New Roman" w:cs="Times New Roman"/>
          <w:sz w:val="28"/>
          <w:szCs w:val="28"/>
        </w:rPr>
        <w:t xml:space="preserve">МДК 01.02 </w:t>
      </w:r>
      <w:r w:rsidR="00240FDB">
        <w:rPr>
          <w:rFonts w:ascii="Times New Roman" w:hAnsi="Times New Roman" w:cs="Times New Roman"/>
          <w:sz w:val="28"/>
          <w:szCs w:val="28"/>
        </w:rPr>
        <w:t>Общий уход за пациентами, уход за телом умершего человека</w:t>
      </w:r>
      <w:r w:rsidR="00105EB9" w:rsidRPr="00935BBA">
        <w:rPr>
          <w:rFonts w:ascii="Times New Roman" w:hAnsi="Times New Roman" w:cs="Times New Roman"/>
          <w:sz w:val="28"/>
          <w:szCs w:val="28"/>
        </w:rPr>
        <w:t xml:space="preserve"> </w:t>
      </w:r>
      <w:bookmarkStart w:id="2" w:name="_Hlk30660664"/>
      <w:r w:rsidR="00105EB9" w:rsidRPr="00935BBA">
        <w:rPr>
          <w:rFonts w:ascii="Times New Roman" w:hAnsi="Times New Roman" w:cs="Times New Roman"/>
          <w:sz w:val="28"/>
          <w:szCs w:val="28"/>
        </w:rPr>
        <w:t xml:space="preserve">составлена на основании </w:t>
      </w:r>
      <w:r w:rsidR="00105EB9" w:rsidRPr="00935BBA">
        <w:rPr>
          <w:rStyle w:val="FontStyle39"/>
          <w:b w:val="0"/>
          <w:sz w:val="28"/>
          <w:szCs w:val="28"/>
        </w:rPr>
        <w:t xml:space="preserve">ФГОС СПО </w:t>
      </w:r>
      <w:r w:rsidR="00105EB9" w:rsidRPr="00935BBA">
        <w:rPr>
          <w:rStyle w:val="FontStyle40"/>
          <w:sz w:val="28"/>
          <w:szCs w:val="28"/>
        </w:rPr>
        <w:t xml:space="preserve">по направлению подготовки </w:t>
      </w:r>
      <w:r w:rsidR="00105EB9" w:rsidRPr="00935BBA">
        <w:rPr>
          <w:rFonts w:ascii="Times New Roman" w:hAnsi="Times New Roman" w:cs="Times New Roman"/>
          <w:iCs/>
          <w:sz w:val="28"/>
          <w:szCs w:val="28"/>
        </w:rPr>
        <w:t>3</w:t>
      </w:r>
      <w:r w:rsidR="008E0243">
        <w:rPr>
          <w:rFonts w:ascii="Times New Roman" w:hAnsi="Times New Roman" w:cs="Times New Roman"/>
          <w:iCs/>
          <w:sz w:val="28"/>
          <w:szCs w:val="28"/>
        </w:rPr>
        <w:t>1</w:t>
      </w:r>
      <w:r w:rsidR="00105EB9" w:rsidRPr="00935BBA">
        <w:rPr>
          <w:rFonts w:ascii="Times New Roman" w:hAnsi="Times New Roman" w:cs="Times New Roman"/>
          <w:iCs/>
          <w:sz w:val="28"/>
          <w:szCs w:val="28"/>
        </w:rPr>
        <w:t xml:space="preserve">.02.01 </w:t>
      </w:r>
      <w:r w:rsidR="008E0243">
        <w:rPr>
          <w:rFonts w:ascii="Times New Roman" w:hAnsi="Times New Roman" w:cs="Times New Roman"/>
          <w:iCs/>
          <w:sz w:val="28"/>
          <w:szCs w:val="28"/>
        </w:rPr>
        <w:t>Лечебное</w:t>
      </w:r>
      <w:r w:rsidR="001177A3">
        <w:rPr>
          <w:rFonts w:ascii="Times New Roman" w:hAnsi="Times New Roman" w:cs="Times New Roman"/>
          <w:iCs/>
          <w:sz w:val="28"/>
          <w:szCs w:val="28"/>
        </w:rPr>
        <w:t xml:space="preserve"> дело</w:t>
      </w:r>
      <w:r w:rsidR="00105EB9" w:rsidRPr="00935BBA">
        <w:rPr>
          <w:rFonts w:ascii="Times New Roman" w:hAnsi="Times New Roman" w:cs="Times New Roman"/>
          <w:iCs/>
          <w:sz w:val="28"/>
          <w:szCs w:val="28"/>
        </w:rPr>
        <w:t xml:space="preserve"> </w:t>
      </w:r>
      <w:r w:rsidR="00105EB9" w:rsidRPr="00935BBA">
        <w:rPr>
          <w:rStyle w:val="FontStyle40"/>
          <w:sz w:val="28"/>
          <w:szCs w:val="28"/>
        </w:rPr>
        <w:t xml:space="preserve">(уровень среднего </w:t>
      </w:r>
      <w:r w:rsidR="001177A3">
        <w:rPr>
          <w:rStyle w:val="FontStyle40"/>
          <w:sz w:val="28"/>
          <w:szCs w:val="28"/>
        </w:rPr>
        <w:t xml:space="preserve">профессионального образования), </w:t>
      </w:r>
      <w:r w:rsidR="00105EB9" w:rsidRPr="00935BBA">
        <w:rPr>
          <w:rStyle w:val="FontStyle40"/>
          <w:sz w:val="28"/>
          <w:szCs w:val="28"/>
        </w:rPr>
        <w:t xml:space="preserve">утвержденного приказом Министерства просвещения Российской Федерации от </w:t>
      </w:r>
      <w:r w:rsidR="001177A3">
        <w:rPr>
          <w:rStyle w:val="FontStyle40"/>
          <w:sz w:val="28"/>
          <w:szCs w:val="28"/>
        </w:rPr>
        <w:t>04</w:t>
      </w:r>
      <w:r w:rsidR="00105EB9" w:rsidRPr="00935BBA">
        <w:rPr>
          <w:rStyle w:val="FontStyle40"/>
          <w:sz w:val="28"/>
          <w:szCs w:val="28"/>
        </w:rPr>
        <w:t xml:space="preserve"> июля 202</w:t>
      </w:r>
      <w:r w:rsidR="001177A3">
        <w:rPr>
          <w:rStyle w:val="FontStyle40"/>
          <w:sz w:val="28"/>
          <w:szCs w:val="28"/>
        </w:rPr>
        <w:t>2</w:t>
      </w:r>
      <w:r w:rsidR="00105EB9" w:rsidRPr="00935BBA">
        <w:rPr>
          <w:rStyle w:val="FontStyle40"/>
          <w:sz w:val="28"/>
          <w:szCs w:val="28"/>
        </w:rPr>
        <w:t xml:space="preserve"> г</w:t>
      </w:r>
      <w:r w:rsidR="00105EB9" w:rsidRPr="001177A3">
        <w:rPr>
          <w:rStyle w:val="FontStyle40"/>
          <w:sz w:val="28"/>
          <w:szCs w:val="28"/>
        </w:rPr>
        <w:t xml:space="preserve">., № </w:t>
      </w:r>
      <w:r w:rsidR="001177A3" w:rsidRPr="001177A3">
        <w:rPr>
          <w:rStyle w:val="FontStyle40"/>
          <w:sz w:val="28"/>
          <w:szCs w:val="28"/>
        </w:rPr>
        <w:t>52</w:t>
      </w:r>
      <w:r w:rsidR="008E0243">
        <w:rPr>
          <w:rStyle w:val="FontStyle40"/>
          <w:sz w:val="28"/>
          <w:szCs w:val="28"/>
        </w:rPr>
        <w:t>6</w:t>
      </w:r>
      <w:r w:rsidR="00105EB9" w:rsidRPr="001177A3">
        <w:rPr>
          <w:rStyle w:val="FontStyle40"/>
          <w:sz w:val="28"/>
          <w:szCs w:val="28"/>
        </w:rPr>
        <w:t xml:space="preserve">, </w:t>
      </w:r>
      <w:bookmarkStart w:id="3" w:name="_Hlk27733110"/>
      <w:r w:rsidR="004B18D2" w:rsidRPr="004B18D2">
        <w:rPr>
          <w:rFonts w:ascii="Times New Roman" w:hAnsi="Times New Roman"/>
          <w:bCs/>
          <w:sz w:val="28"/>
          <w:szCs w:val="28"/>
        </w:rPr>
        <w:t>зарегистрирован в М</w:t>
      </w:r>
      <w:r w:rsidR="008E0243">
        <w:rPr>
          <w:rFonts w:ascii="Times New Roman" w:hAnsi="Times New Roman"/>
          <w:bCs/>
          <w:sz w:val="28"/>
          <w:szCs w:val="28"/>
        </w:rPr>
        <w:t>инистерстве юстиции Российской Ф</w:t>
      </w:r>
      <w:r w:rsidR="004B18D2" w:rsidRPr="004B18D2">
        <w:rPr>
          <w:rFonts w:ascii="Times New Roman" w:hAnsi="Times New Roman"/>
          <w:bCs/>
          <w:sz w:val="28"/>
          <w:szCs w:val="28"/>
        </w:rPr>
        <w:t xml:space="preserve">едерации </w:t>
      </w:r>
      <w:r w:rsidR="008E0243">
        <w:rPr>
          <w:rFonts w:ascii="Times New Roman" w:hAnsi="Times New Roman"/>
          <w:bCs/>
          <w:sz w:val="28"/>
          <w:szCs w:val="28"/>
        </w:rPr>
        <w:t>05</w:t>
      </w:r>
      <w:r w:rsidR="004B18D2" w:rsidRPr="004B18D2">
        <w:rPr>
          <w:rFonts w:ascii="Times New Roman" w:hAnsi="Times New Roman"/>
          <w:bCs/>
          <w:sz w:val="28"/>
          <w:szCs w:val="28"/>
        </w:rPr>
        <w:t xml:space="preserve"> </w:t>
      </w:r>
      <w:r w:rsidR="008E0243">
        <w:rPr>
          <w:rFonts w:ascii="Times New Roman" w:hAnsi="Times New Roman"/>
          <w:bCs/>
          <w:sz w:val="28"/>
          <w:szCs w:val="28"/>
        </w:rPr>
        <w:t>августа</w:t>
      </w:r>
      <w:r w:rsidR="004B18D2" w:rsidRPr="004B18D2">
        <w:rPr>
          <w:rFonts w:ascii="Times New Roman" w:hAnsi="Times New Roman"/>
          <w:bCs/>
          <w:sz w:val="28"/>
          <w:szCs w:val="28"/>
        </w:rPr>
        <w:t xml:space="preserve"> 2022 года</w:t>
      </w:r>
      <w:r w:rsidR="001A7456">
        <w:rPr>
          <w:rFonts w:ascii="Times New Roman" w:hAnsi="Times New Roman"/>
          <w:bCs/>
          <w:sz w:val="28"/>
          <w:szCs w:val="28"/>
        </w:rPr>
        <w:t xml:space="preserve"> (</w:t>
      </w:r>
      <w:r w:rsidR="004B18D2" w:rsidRPr="004B18D2">
        <w:rPr>
          <w:rFonts w:ascii="Times New Roman" w:hAnsi="Times New Roman"/>
          <w:bCs/>
          <w:sz w:val="28"/>
          <w:szCs w:val="28"/>
        </w:rPr>
        <w:t>регистрационный номер 69</w:t>
      </w:r>
      <w:r w:rsidR="008E0243">
        <w:rPr>
          <w:rFonts w:ascii="Times New Roman" w:hAnsi="Times New Roman"/>
          <w:bCs/>
          <w:sz w:val="28"/>
          <w:szCs w:val="28"/>
        </w:rPr>
        <w:t>542</w:t>
      </w:r>
      <w:r w:rsidR="001A7456">
        <w:rPr>
          <w:rFonts w:ascii="Times New Roman" w:hAnsi="Times New Roman"/>
          <w:bCs/>
          <w:sz w:val="28"/>
          <w:szCs w:val="28"/>
        </w:rPr>
        <w:t>)</w:t>
      </w:r>
      <w:r w:rsidR="004B18D2">
        <w:rPr>
          <w:rFonts w:ascii="Times New Roman" w:hAnsi="Times New Roman"/>
          <w:bCs/>
          <w:sz w:val="28"/>
          <w:szCs w:val="28"/>
        </w:rPr>
        <w:t xml:space="preserve">, </w:t>
      </w:r>
      <w:r w:rsidR="00105EB9" w:rsidRPr="00215CF9">
        <w:rPr>
          <w:rStyle w:val="FontStyle40"/>
          <w:sz w:val="28"/>
          <w:szCs w:val="28"/>
        </w:rPr>
        <w:t xml:space="preserve">профессионального стандарта </w:t>
      </w:r>
      <w:bookmarkStart w:id="4" w:name="_Hlk27982853"/>
      <w:r w:rsidR="00105EB9" w:rsidRPr="00215CF9">
        <w:rPr>
          <w:rStyle w:val="FontStyle40"/>
          <w:sz w:val="28"/>
          <w:szCs w:val="28"/>
        </w:rPr>
        <w:t>«Об утверждении профессионального стандарта «</w:t>
      </w:r>
      <w:r w:rsidR="00215CF9" w:rsidRPr="00215CF9">
        <w:rPr>
          <w:rFonts w:ascii="Times New Roman" w:eastAsia="Times New Roman" w:hAnsi="Times New Roman" w:cs="Times New Roman"/>
          <w:bCs/>
          <w:sz w:val="28"/>
          <w:szCs w:val="28"/>
          <w:lang w:eastAsia="ru-RU"/>
        </w:rPr>
        <w:t>Фельдшер</w:t>
      </w:r>
      <w:r w:rsidR="00105EB9" w:rsidRPr="00215CF9">
        <w:rPr>
          <w:rStyle w:val="FontStyle40"/>
          <w:sz w:val="28"/>
          <w:szCs w:val="28"/>
        </w:rPr>
        <w:t>»</w:t>
      </w:r>
      <w:bookmarkEnd w:id="4"/>
      <w:r w:rsidR="00105EB9" w:rsidRPr="00215CF9">
        <w:rPr>
          <w:rStyle w:val="FontStyle40"/>
          <w:sz w:val="28"/>
          <w:szCs w:val="28"/>
        </w:rPr>
        <w:t>, утвержденного приказом Министерства труда и социальной защиты Российской Феде</w:t>
      </w:r>
      <w:r w:rsidR="007521C4" w:rsidRPr="00215CF9">
        <w:rPr>
          <w:rStyle w:val="FontStyle40"/>
          <w:sz w:val="28"/>
          <w:szCs w:val="28"/>
        </w:rPr>
        <w:t xml:space="preserve">рации от 31 </w:t>
      </w:r>
      <w:r w:rsidR="001A7456" w:rsidRPr="00215CF9">
        <w:rPr>
          <w:rStyle w:val="FontStyle40"/>
          <w:sz w:val="28"/>
          <w:szCs w:val="28"/>
        </w:rPr>
        <w:t>июля 2020</w:t>
      </w:r>
      <w:r w:rsidR="007521C4" w:rsidRPr="00215CF9">
        <w:rPr>
          <w:rStyle w:val="FontStyle40"/>
          <w:sz w:val="28"/>
          <w:szCs w:val="28"/>
        </w:rPr>
        <w:t xml:space="preserve"> г., № </w:t>
      </w:r>
      <w:r w:rsidR="001A7456" w:rsidRPr="00215CF9">
        <w:rPr>
          <w:rStyle w:val="FontStyle40"/>
          <w:sz w:val="28"/>
          <w:szCs w:val="28"/>
        </w:rPr>
        <w:t>47</w:t>
      </w:r>
      <w:r w:rsidR="00215CF9" w:rsidRPr="00215CF9">
        <w:rPr>
          <w:rStyle w:val="FontStyle40"/>
          <w:sz w:val="28"/>
          <w:szCs w:val="28"/>
        </w:rPr>
        <w:t>0</w:t>
      </w:r>
      <w:r w:rsidR="007521C4" w:rsidRPr="00215CF9">
        <w:rPr>
          <w:rStyle w:val="FontStyle40"/>
          <w:sz w:val="28"/>
          <w:szCs w:val="28"/>
        </w:rPr>
        <w:t>н.</w:t>
      </w:r>
      <w:bookmarkEnd w:id="3"/>
      <w:r w:rsidR="003F04B6">
        <w:rPr>
          <w:rStyle w:val="FontStyle40"/>
          <w:sz w:val="28"/>
          <w:szCs w:val="28"/>
        </w:rPr>
        <w:t xml:space="preserve"> </w:t>
      </w:r>
      <w:r w:rsidR="00105EB9" w:rsidRPr="00C44A22">
        <w:rPr>
          <w:rFonts w:ascii="Times New Roman" w:hAnsi="Times New Roman" w:cs="Times New Roman"/>
          <w:sz w:val="28"/>
          <w:szCs w:val="28"/>
        </w:rPr>
        <w:t>Рабочая программа составлена с учётом примерной основной образователь</w:t>
      </w:r>
      <w:r w:rsidR="007521C4" w:rsidRPr="00C44A22">
        <w:rPr>
          <w:rFonts w:ascii="Times New Roman" w:hAnsi="Times New Roman" w:cs="Times New Roman"/>
          <w:sz w:val="28"/>
          <w:szCs w:val="28"/>
        </w:rPr>
        <w:t>ной программы (ПООП), утвержденной</w:t>
      </w:r>
      <w:r w:rsidR="00105EB9" w:rsidRPr="00C44A22">
        <w:rPr>
          <w:rFonts w:ascii="Times New Roman" w:hAnsi="Times New Roman" w:cs="Times New Roman"/>
          <w:sz w:val="28"/>
          <w:szCs w:val="28"/>
        </w:rPr>
        <w:t xml:space="preserve"> Приказом № </w:t>
      </w:r>
      <w:r w:rsidR="00C44A22" w:rsidRPr="00C44A22">
        <w:rPr>
          <w:rFonts w:ascii="Times New Roman" w:hAnsi="Times New Roman" w:cs="Times New Roman"/>
          <w:sz w:val="28"/>
          <w:szCs w:val="28"/>
        </w:rPr>
        <w:t>153</w:t>
      </w:r>
      <w:r w:rsidR="00105EB9" w:rsidRPr="00C44A22">
        <w:rPr>
          <w:rFonts w:ascii="Times New Roman" w:hAnsi="Times New Roman" w:cs="Times New Roman"/>
          <w:sz w:val="28"/>
          <w:szCs w:val="28"/>
        </w:rPr>
        <w:t xml:space="preserve"> от </w:t>
      </w:r>
      <w:r w:rsidR="009C5223" w:rsidRPr="00C44A22">
        <w:rPr>
          <w:rFonts w:ascii="Times New Roman" w:hAnsi="Times New Roman" w:cs="Times New Roman"/>
          <w:sz w:val="28"/>
          <w:szCs w:val="28"/>
        </w:rPr>
        <w:t>08.0</w:t>
      </w:r>
      <w:r w:rsidR="00C44A22" w:rsidRPr="00C44A22">
        <w:rPr>
          <w:rFonts w:ascii="Times New Roman" w:hAnsi="Times New Roman" w:cs="Times New Roman"/>
          <w:sz w:val="28"/>
          <w:szCs w:val="28"/>
        </w:rPr>
        <w:t>4</w:t>
      </w:r>
      <w:r w:rsidR="009C5223" w:rsidRPr="00C44A22">
        <w:rPr>
          <w:rFonts w:ascii="Times New Roman" w:hAnsi="Times New Roman" w:cs="Times New Roman"/>
          <w:sz w:val="28"/>
          <w:szCs w:val="28"/>
        </w:rPr>
        <w:t>.2</w:t>
      </w:r>
      <w:r w:rsidR="00105EB9" w:rsidRPr="00C44A22">
        <w:rPr>
          <w:rFonts w:ascii="Times New Roman" w:hAnsi="Times New Roman" w:cs="Times New Roman"/>
          <w:sz w:val="28"/>
          <w:szCs w:val="28"/>
        </w:rPr>
        <w:t>02</w:t>
      </w:r>
      <w:r w:rsidR="00C44A22" w:rsidRPr="00C44A22">
        <w:rPr>
          <w:rFonts w:ascii="Times New Roman" w:hAnsi="Times New Roman" w:cs="Times New Roman"/>
          <w:sz w:val="28"/>
          <w:szCs w:val="28"/>
        </w:rPr>
        <w:t>1</w:t>
      </w:r>
      <w:r w:rsidR="009C5223" w:rsidRPr="00C44A22">
        <w:rPr>
          <w:rFonts w:ascii="Times New Roman" w:hAnsi="Times New Roman" w:cs="Times New Roman"/>
          <w:sz w:val="28"/>
          <w:szCs w:val="28"/>
        </w:rPr>
        <w:t xml:space="preserve"> г. </w:t>
      </w:r>
      <w:r w:rsidR="00105EB9" w:rsidRPr="00C44A22">
        <w:rPr>
          <w:rFonts w:ascii="Times New Roman" w:hAnsi="Times New Roman" w:cs="Times New Roman"/>
          <w:sz w:val="28"/>
          <w:szCs w:val="28"/>
        </w:rPr>
        <w:t xml:space="preserve">Минпросвещения России </w:t>
      </w:r>
      <w:r w:rsidR="00105EB9" w:rsidRPr="00C44A22">
        <w:rPr>
          <w:rStyle w:val="FontStyle40"/>
          <w:sz w:val="28"/>
          <w:szCs w:val="28"/>
        </w:rPr>
        <w:t>и</w:t>
      </w:r>
      <w:r w:rsidR="00105EB9" w:rsidRPr="00C44A22">
        <w:rPr>
          <w:rFonts w:ascii="Times New Roman" w:hAnsi="Times New Roman" w:cs="Times New Roman"/>
          <w:sz w:val="28"/>
          <w:szCs w:val="28"/>
        </w:rPr>
        <w:t xml:space="preserve"> учебного плана специальности </w:t>
      </w:r>
      <w:r w:rsidR="00105EB9" w:rsidRPr="00C44A22">
        <w:rPr>
          <w:rFonts w:ascii="Times New Roman" w:hAnsi="Times New Roman" w:cs="Times New Roman"/>
          <w:iCs/>
          <w:sz w:val="28"/>
          <w:szCs w:val="28"/>
        </w:rPr>
        <w:t>3</w:t>
      </w:r>
      <w:r w:rsidR="00C44A22">
        <w:rPr>
          <w:rFonts w:ascii="Times New Roman" w:hAnsi="Times New Roman" w:cs="Times New Roman"/>
          <w:iCs/>
          <w:sz w:val="28"/>
          <w:szCs w:val="28"/>
        </w:rPr>
        <w:t>1</w:t>
      </w:r>
      <w:r w:rsidR="00105EB9" w:rsidRPr="00C44A22">
        <w:rPr>
          <w:rFonts w:ascii="Times New Roman" w:hAnsi="Times New Roman" w:cs="Times New Roman"/>
          <w:iCs/>
          <w:sz w:val="28"/>
          <w:szCs w:val="28"/>
        </w:rPr>
        <w:t xml:space="preserve">.02.01 </w:t>
      </w:r>
      <w:r w:rsidR="00C44A22">
        <w:rPr>
          <w:rFonts w:ascii="Times New Roman" w:hAnsi="Times New Roman" w:cs="Times New Roman"/>
          <w:iCs/>
          <w:sz w:val="28"/>
          <w:szCs w:val="28"/>
        </w:rPr>
        <w:t>Лечебное</w:t>
      </w:r>
      <w:r w:rsidR="009C5223" w:rsidRPr="00C44A22">
        <w:rPr>
          <w:rFonts w:ascii="Times New Roman" w:hAnsi="Times New Roman" w:cs="Times New Roman"/>
          <w:iCs/>
          <w:sz w:val="28"/>
          <w:szCs w:val="28"/>
        </w:rPr>
        <w:t xml:space="preserve"> дело</w:t>
      </w:r>
      <w:r w:rsidR="00105EB9" w:rsidRPr="00C44A22">
        <w:rPr>
          <w:rFonts w:ascii="Times New Roman" w:hAnsi="Times New Roman" w:cs="Times New Roman"/>
          <w:iCs/>
          <w:sz w:val="28"/>
          <w:szCs w:val="28"/>
        </w:rPr>
        <w:t>.</w:t>
      </w:r>
      <w:bookmarkEnd w:id="1"/>
      <w:bookmarkEnd w:id="2"/>
    </w:p>
    <w:p w:rsidR="00395A94" w:rsidRDefault="00395A94" w:rsidP="008E0243">
      <w:pPr>
        <w:pStyle w:val="7"/>
        <w:shd w:val="clear" w:color="auto" w:fill="auto"/>
        <w:tabs>
          <w:tab w:val="left" w:leader="underscore" w:pos="2242"/>
          <w:tab w:val="left" w:leader="underscore" w:pos="8544"/>
        </w:tabs>
        <w:spacing w:before="0"/>
        <w:ind w:firstLine="567"/>
        <w:rPr>
          <w:sz w:val="28"/>
          <w:szCs w:val="28"/>
        </w:rPr>
      </w:pPr>
    </w:p>
    <w:p w:rsidR="00A303F9" w:rsidRPr="00935BBA" w:rsidRDefault="00A303F9" w:rsidP="00A303F9">
      <w:pPr>
        <w:pStyle w:val="a3"/>
        <w:tabs>
          <w:tab w:val="num" w:pos="0"/>
        </w:tabs>
        <w:spacing w:after="0"/>
        <w:jc w:val="center"/>
        <w:rPr>
          <w:sz w:val="28"/>
          <w:szCs w:val="28"/>
        </w:rPr>
      </w:pPr>
    </w:p>
    <w:p w:rsidR="00C44A22" w:rsidRDefault="00C44A22" w:rsidP="003052E8">
      <w:pPr>
        <w:pStyle w:val="a3"/>
        <w:tabs>
          <w:tab w:val="num" w:pos="0"/>
        </w:tabs>
        <w:spacing w:after="0" w:line="360" w:lineRule="auto"/>
        <w:jc w:val="both"/>
        <w:rPr>
          <w:b/>
          <w:sz w:val="28"/>
          <w:szCs w:val="28"/>
        </w:rPr>
      </w:pPr>
    </w:p>
    <w:p w:rsidR="00C44A22" w:rsidRDefault="00C44A22" w:rsidP="003052E8">
      <w:pPr>
        <w:pStyle w:val="a3"/>
        <w:tabs>
          <w:tab w:val="num" w:pos="0"/>
        </w:tabs>
        <w:spacing w:after="0" w:line="360" w:lineRule="auto"/>
        <w:jc w:val="both"/>
        <w:rPr>
          <w:b/>
          <w:sz w:val="28"/>
          <w:szCs w:val="28"/>
        </w:rPr>
      </w:pPr>
    </w:p>
    <w:p w:rsidR="00A303F9" w:rsidRDefault="00A303F9" w:rsidP="003052E8">
      <w:pPr>
        <w:pStyle w:val="a3"/>
        <w:tabs>
          <w:tab w:val="num" w:pos="0"/>
        </w:tabs>
        <w:spacing w:after="0" w:line="360" w:lineRule="auto"/>
        <w:jc w:val="both"/>
        <w:rPr>
          <w:b/>
          <w:sz w:val="28"/>
          <w:szCs w:val="28"/>
        </w:rPr>
      </w:pPr>
    </w:p>
    <w:p w:rsidR="00A303F9" w:rsidRDefault="00A303F9" w:rsidP="003052E8">
      <w:pPr>
        <w:pStyle w:val="a3"/>
        <w:tabs>
          <w:tab w:val="num" w:pos="0"/>
        </w:tabs>
        <w:spacing w:after="0" w:line="360" w:lineRule="auto"/>
        <w:jc w:val="both"/>
        <w:rPr>
          <w:b/>
          <w:sz w:val="28"/>
          <w:szCs w:val="28"/>
        </w:rPr>
      </w:pPr>
    </w:p>
    <w:p w:rsidR="003052E8" w:rsidRPr="00935BBA" w:rsidRDefault="003052E8" w:rsidP="003052E8">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3052E8" w:rsidRPr="0013151B" w:rsidRDefault="003052E8" w:rsidP="00A62F4C">
      <w:pPr>
        <w:pStyle w:val="a6"/>
        <w:numPr>
          <w:ilvl w:val="0"/>
          <w:numId w:val="6"/>
        </w:numPr>
        <w:tabs>
          <w:tab w:val="left" w:pos="284"/>
        </w:tabs>
        <w:spacing w:line="276" w:lineRule="auto"/>
        <w:ind w:left="284" w:hanging="284"/>
        <w:jc w:val="both"/>
        <w:rPr>
          <w:sz w:val="28"/>
          <w:szCs w:val="28"/>
        </w:rPr>
      </w:pPr>
      <w:r w:rsidRPr="0013151B">
        <w:rPr>
          <w:sz w:val="28"/>
          <w:szCs w:val="28"/>
        </w:rPr>
        <w:t xml:space="preserve">Щербинина И.Г., ассистент кафедры Пропедевтики внутренних болезней, к.м.н.; </w:t>
      </w:r>
    </w:p>
    <w:p w:rsidR="00A303F9" w:rsidRDefault="003052E8" w:rsidP="00A62F4C">
      <w:pPr>
        <w:pStyle w:val="a6"/>
        <w:numPr>
          <w:ilvl w:val="0"/>
          <w:numId w:val="6"/>
        </w:numPr>
        <w:ind w:left="284" w:hanging="284"/>
        <w:jc w:val="both"/>
        <w:rPr>
          <w:sz w:val="28"/>
          <w:szCs w:val="28"/>
        </w:rPr>
      </w:pPr>
      <w:r w:rsidRPr="0013151B">
        <w:rPr>
          <w:sz w:val="28"/>
          <w:szCs w:val="28"/>
        </w:rPr>
        <w:t xml:space="preserve"> </w:t>
      </w:r>
      <w:r>
        <w:rPr>
          <w:sz w:val="28"/>
          <w:szCs w:val="28"/>
        </w:rPr>
        <w:t xml:space="preserve">Бочарникова М.И., доцент </w:t>
      </w:r>
      <w:r w:rsidRPr="0013151B">
        <w:rPr>
          <w:sz w:val="28"/>
          <w:szCs w:val="28"/>
        </w:rPr>
        <w:t>кафедры Пропедевтики внутренних болезней</w:t>
      </w:r>
      <w:r>
        <w:rPr>
          <w:sz w:val="28"/>
          <w:szCs w:val="28"/>
        </w:rPr>
        <w:t>, к.м.н.</w:t>
      </w:r>
      <w:r w:rsidR="00A303F9">
        <w:rPr>
          <w:sz w:val="28"/>
          <w:szCs w:val="28"/>
        </w:rPr>
        <w:t>;</w:t>
      </w:r>
    </w:p>
    <w:p w:rsidR="003052E8" w:rsidRDefault="003052E8" w:rsidP="00A62F4C">
      <w:pPr>
        <w:pStyle w:val="a6"/>
        <w:numPr>
          <w:ilvl w:val="0"/>
          <w:numId w:val="6"/>
        </w:numPr>
        <w:ind w:left="284" w:hanging="284"/>
        <w:jc w:val="both"/>
        <w:rPr>
          <w:sz w:val="28"/>
          <w:szCs w:val="28"/>
        </w:rPr>
      </w:pPr>
      <w:r w:rsidRPr="0013151B">
        <w:rPr>
          <w:sz w:val="28"/>
          <w:szCs w:val="28"/>
        </w:rPr>
        <w:t xml:space="preserve"> </w:t>
      </w:r>
      <w:r w:rsidR="00A303F9">
        <w:rPr>
          <w:sz w:val="28"/>
          <w:szCs w:val="28"/>
        </w:rPr>
        <w:t xml:space="preserve">Травенко Е.Н., </w:t>
      </w:r>
      <w:r w:rsidR="00A303F9" w:rsidRPr="00EC444C">
        <w:rPr>
          <w:rFonts w:eastAsia="Calibri"/>
          <w:sz w:val="28"/>
          <w:szCs w:val="28"/>
        </w:rPr>
        <w:t>доцент кафедры судебной медицины</w:t>
      </w:r>
      <w:r w:rsidR="00A303F9" w:rsidRPr="0013151B">
        <w:rPr>
          <w:sz w:val="28"/>
          <w:szCs w:val="28"/>
        </w:rPr>
        <w:t>, к.м.н.;</w:t>
      </w:r>
    </w:p>
    <w:p w:rsidR="003052E8" w:rsidRPr="00280F30" w:rsidRDefault="00A303F9" w:rsidP="00280F30">
      <w:pPr>
        <w:pStyle w:val="a6"/>
        <w:numPr>
          <w:ilvl w:val="0"/>
          <w:numId w:val="6"/>
        </w:numPr>
        <w:ind w:left="426" w:hanging="426"/>
        <w:rPr>
          <w:sz w:val="28"/>
          <w:szCs w:val="28"/>
        </w:rPr>
      </w:pPr>
      <w:r w:rsidRPr="00280F30">
        <w:rPr>
          <w:sz w:val="28"/>
          <w:szCs w:val="28"/>
        </w:rPr>
        <w:t>Тулендинов Д.Р., ст. преподаватель</w:t>
      </w:r>
      <w:r w:rsidRPr="00280F30">
        <w:rPr>
          <w:rFonts w:eastAsia="Calibri"/>
          <w:sz w:val="28"/>
          <w:szCs w:val="28"/>
        </w:rPr>
        <w:t xml:space="preserve"> кафедры судебной медицины </w:t>
      </w:r>
    </w:p>
    <w:p w:rsidR="00A303F9" w:rsidRPr="00935BBA" w:rsidRDefault="00A303F9" w:rsidP="003052E8">
      <w:pPr>
        <w:pStyle w:val="a3"/>
        <w:tabs>
          <w:tab w:val="num" w:pos="0"/>
        </w:tabs>
        <w:spacing w:after="0"/>
        <w:jc w:val="center"/>
        <w:rPr>
          <w:sz w:val="28"/>
          <w:szCs w:val="28"/>
        </w:rPr>
      </w:pPr>
    </w:p>
    <w:p w:rsidR="00105EB9" w:rsidRDefault="00105EB9" w:rsidP="00105EB9">
      <w:pPr>
        <w:pStyle w:val="a3"/>
        <w:tabs>
          <w:tab w:val="num" w:pos="0"/>
        </w:tabs>
        <w:spacing w:after="0"/>
        <w:jc w:val="center"/>
        <w:rPr>
          <w:sz w:val="28"/>
          <w:szCs w:val="28"/>
        </w:rPr>
      </w:pPr>
    </w:p>
    <w:p w:rsidR="008E0243" w:rsidRPr="00935BBA" w:rsidRDefault="008E0243"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r w:rsidRPr="00935BBA">
        <w:rPr>
          <w:sz w:val="28"/>
          <w:szCs w:val="28"/>
        </w:rPr>
        <w:t xml:space="preserve">Рабочая программа рассмотрена и одобрена </w:t>
      </w:r>
    </w:p>
    <w:p w:rsidR="00105EB9" w:rsidRPr="00935BBA" w:rsidRDefault="00105EB9" w:rsidP="00105EB9">
      <w:pPr>
        <w:pStyle w:val="a3"/>
        <w:tabs>
          <w:tab w:val="num" w:pos="0"/>
        </w:tabs>
        <w:spacing w:after="0"/>
        <w:jc w:val="center"/>
        <w:rPr>
          <w:sz w:val="28"/>
          <w:szCs w:val="28"/>
        </w:rPr>
      </w:pPr>
      <w:r w:rsidRPr="00935BBA">
        <w:rPr>
          <w:sz w:val="28"/>
          <w:szCs w:val="28"/>
        </w:rPr>
        <w:t xml:space="preserve">на заседании методической комиссии </w:t>
      </w:r>
      <w:r w:rsidR="003052E8">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C44A22" w:rsidRDefault="00C44A22" w:rsidP="00105EB9">
      <w:pPr>
        <w:shd w:val="clear" w:color="auto" w:fill="FFFFFF"/>
        <w:spacing w:after="0" w:line="276" w:lineRule="auto"/>
        <w:jc w:val="center"/>
        <w:rPr>
          <w:rFonts w:ascii="Times New Roman" w:hAnsi="Times New Roman" w:cs="Times New Roman"/>
          <w:b/>
          <w:iCs/>
          <w:sz w:val="28"/>
          <w:szCs w:val="28"/>
        </w:rPr>
      </w:pPr>
    </w:p>
    <w:p w:rsidR="00C44A22" w:rsidRDefault="00C44A22"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460" w:type="dxa"/>
        <w:tblLook w:val="01E0" w:firstRow="1" w:lastRow="1" w:firstColumn="1" w:lastColumn="1" w:noHBand="0" w:noVBand="0"/>
      </w:tblPr>
      <w:tblGrid>
        <w:gridCol w:w="9464"/>
        <w:gridCol w:w="142"/>
        <w:gridCol w:w="1428"/>
        <w:gridCol w:w="426"/>
      </w:tblGrid>
      <w:tr w:rsidR="00105EB9" w:rsidRPr="00935BBA" w:rsidTr="00AB79F6">
        <w:trPr>
          <w:gridAfter w:val="1"/>
          <w:wAfter w:w="426" w:type="dxa"/>
        </w:trPr>
        <w:tc>
          <w:tcPr>
            <w:tcW w:w="9464" w:type="dxa"/>
          </w:tcPr>
          <w:p w:rsidR="00AB79F6" w:rsidRDefault="00105EB9" w:rsidP="00A62F4C">
            <w:pPr>
              <w:pStyle w:val="a6"/>
              <w:numPr>
                <w:ilvl w:val="0"/>
                <w:numId w:val="5"/>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 УЧЕБНОЙ</w:t>
            </w:r>
          </w:p>
          <w:p w:rsidR="00105EB9" w:rsidRPr="00AB79F6" w:rsidRDefault="00AA3102" w:rsidP="00A17428">
            <w:pPr>
              <w:pStyle w:val="a6"/>
              <w:tabs>
                <w:tab w:val="left" w:pos="284"/>
              </w:tabs>
              <w:suppressAutoHyphens/>
              <w:spacing w:line="360" w:lineRule="auto"/>
              <w:ind w:left="0" w:right="-108"/>
              <w:jc w:val="both"/>
              <w:rPr>
                <w:sz w:val="28"/>
                <w:szCs w:val="28"/>
              </w:rPr>
            </w:pPr>
            <w:r>
              <w:rPr>
                <w:sz w:val="28"/>
                <w:szCs w:val="28"/>
              </w:rPr>
              <w:lastRenderedPageBreak/>
              <w:t xml:space="preserve">   </w:t>
            </w:r>
            <w:r w:rsidR="00105EB9" w:rsidRPr="00AB79F6">
              <w:rPr>
                <w:sz w:val="28"/>
                <w:szCs w:val="28"/>
              </w:rPr>
              <w:t>ДИСЦИПЛИНЫ</w:t>
            </w:r>
            <w:r w:rsidR="00AB79F6" w:rsidRPr="00AB79F6">
              <w:rPr>
                <w:sz w:val="28"/>
                <w:szCs w:val="28"/>
              </w:rPr>
              <w:t>………………………………………………</w:t>
            </w:r>
            <w:r w:rsidR="00AB79F6">
              <w:rPr>
                <w:sz w:val="28"/>
                <w:szCs w:val="28"/>
              </w:rPr>
              <w:t>........</w:t>
            </w:r>
            <w:r w:rsidR="001E3BBD">
              <w:rPr>
                <w:sz w:val="28"/>
                <w:szCs w:val="28"/>
              </w:rPr>
              <w:t>....</w:t>
            </w:r>
            <w:r w:rsidR="00A17428">
              <w:rPr>
                <w:sz w:val="28"/>
                <w:szCs w:val="28"/>
              </w:rPr>
              <w:t>.........</w:t>
            </w:r>
            <w:r>
              <w:rPr>
                <w:sz w:val="28"/>
                <w:szCs w:val="28"/>
              </w:rPr>
              <w:t>.</w:t>
            </w:r>
            <w:r w:rsidR="00AB79F6" w:rsidRPr="00AB79F6">
              <w:rPr>
                <w:sz w:val="28"/>
                <w:szCs w:val="28"/>
              </w:rPr>
              <w:t>4</w:t>
            </w:r>
            <w:r w:rsidR="00105EB9" w:rsidRPr="00AB79F6">
              <w:rPr>
                <w:sz w:val="28"/>
                <w:szCs w:val="28"/>
              </w:rPr>
              <w:t xml:space="preserve"> </w:t>
            </w:r>
          </w:p>
        </w:tc>
        <w:tc>
          <w:tcPr>
            <w:tcW w:w="1570" w:type="dxa"/>
            <w:gridSpan w:val="2"/>
          </w:tcPr>
          <w:p w:rsidR="00105EB9" w:rsidRPr="00935BBA" w:rsidRDefault="00105EB9" w:rsidP="00334D5C">
            <w:pPr>
              <w:spacing w:after="0"/>
              <w:rPr>
                <w:rFonts w:ascii="Times New Roman" w:hAnsi="Times New Roman" w:cs="Times New Roman"/>
                <w:b/>
                <w:sz w:val="28"/>
                <w:szCs w:val="28"/>
              </w:rPr>
            </w:pPr>
          </w:p>
        </w:tc>
      </w:tr>
      <w:tr w:rsidR="00105EB9" w:rsidRPr="00935BBA" w:rsidTr="00AB79F6">
        <w:tc>
          <w:tcPr>
            <w:tcW w:w="9606" w:type="dxa"/>
            <w:gridSpan w:val="2"/>
          </w:tcPr>
          <w:p w:rsidR="00105EB9" w:rsidRPr="00B95147" w:rsidRDefault="00935BBA" w:rsidP="001E3BBD">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AA3102">
              <w:rPr>
                <w:rFonts w:ascii="Times New Roman" w:hAnsi="Times New Roman" w:cs="Times New Roman"/>
                <w:sz w:val="28"/>
                <w:szCs w:val="28"/>
              </w:rPr>
              <w:t xml:space="preserve"> </w:t>
            </w:r>
            <w:r w:rsidR="00105EB9" w:rsidRPr="00B95147">
              <w:rPr>
                <w:rFonts w:ascii="Times New Roman" w:hAnsi="Times New Roman" w:cs="Times New Roman"/>
                <w:sz w:val="28"/>
                <w:szCs w:val="28"/>
              </w:rPr>
              <w:t>СТРУКТУРА И СОДЕРЖАНИЕ УЧЕБНОЙ ДИСЦИПЛИНЫ</w:t>
            </w:r>
            <w:r w:rsidR="00AB79F6">
              <w:rPr>
                <w:rFonts w:ascii="Times New Roman" w:hAnsi="Times New Roman" w:cs="Times New Roman"/>
                <w:sz w:val="28"/>
                <w:szCs w:val="28"/>
              </w:rPr>
              <w:t>…………</w:t>
            </w:r>
            <w:r w:rsidR="008B6240">
              <w:rPr>
                <w:rFonts w:ascii="Times New Roman" w:hAnsi="Times New Roman" w:cs="Times New Roman"/>
                <w:sz w:val="28"/>
                <w:szCs w:val="28"/>
              </w:rPr>
              <w:t>6</w:t>
            </w:r>
          </w:p>
          <w:p w:rsidR="00105EB9" w:rsidRPr="00B95147" w:rsidRDefault="00935BBA" w:rsidP="00AA3102">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3.</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УСЛОВИЯ РЕАЛИЗАЦИИ УЧЕБНОЙ ДИСЦИПЛИНЫ</w:t>
            </w:r>
            <w:r w:rsidR="00AB79F6">
              <w:rPr>
                <w:rFonts w:ascii="Times New Roman" w:hAnsi="Times New Roman" w:cs="Times New Roman"/>
                <w:sz w:val="28"/>
                <w:szCs w:val="28"/>
              </w:rPr>
              <w:t>………………..1</w:t>
            </w:r>
            <w:r w:rsidR="00AA3102">
              <w:rPr>
                <w:rFonts w:ascii="Times New Roman" w:hAnsi="Times New Roman" w:cs="Times New Roman"/>
                <w:sz w:val="28"/>
                <w:szCs w:val="28"/>
              </w:rPr>
              <w:t>9</w:t>
            </w:r>
          </w:p>
        </w:tc>
        <w:tc>
          <w:tcPr>
            <w:tcW w:w="1854" w:type="dxa"/>
            <w:gridSpan w:val="2"/>
          </w:tcPr>
          <w:p w:rsidR="00105EB9" w:rsidRPr="00935BBA" w:rsidRDefault="00105EB9" w:rsidP="00AB79F6">
            <w:pPr>
              <w:spacing w:after="0"/>
              <w:ind w:left="176"/>
              <w:rPr>
                <w:rFonts w:ascii="Times New Roman" w:hAnsi="Times New Roman" w:cs="Times New Roman"/>
                <w:b/>
                <w:sz w:val="28"/>
                <w:szCs w:val="28"/>
              </w:rPr>
            </w:pPr>
          </w:p>
        </w:tc>
      </w:tr>
      <w:tr w:rsidR="00105EB9" w:rsidRPr="00935BBA" w:rsidTr="001E3BBD">
        <w:trPr>
          <w:gridAfter w:val="1"/>
          <w:wAfter w:w="426" w:type="dxa"/>
        </w:trPr>
        <w:tc>
          <w:tcPr>
            <w:tcW w:w="9606" w:type="dxa"/>
            <w:gridSpan w:val="2"/>
          </w:tcPr>
          <w:p w:rsidR="001E3BBD" w:rsidRDefault="00935BBA" w:rsidP="001E3BBD">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4.</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КОНТРОЛЬ И ОЦЕНКА РЕЗУЛЬТАТОВ ОСВОЕНИЯ УЧЕБНОЙ</w:t>
            </w:r>
          </w:p>
          <w:p w:rsidR="00105EB9" w:rsidRPr="00B95147" w:rsidRDefault="001E3BBD" w:rsidP="001E3BBD">
            <w:p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5EB9" w:rsidRPr="00B95147">
              <w:rPr>
                <w:rFonts w:ascii="Times New Roman" w:hAnsi="Times New Roman" w:cs="Times New Roman"/>
                <w:sz w:val="28"/>
                <w:szCs w:val="28"/>
              </w:rPr>
              <w:t xml:space="preserve"> ДИСЦИПЛИНЫ</w:t>
            </w:r>
            <w:r>
              <w:rPr>
                <w:rFonts w:ascii="Times New Roman" w:hAnsi="Times New Roman" w:cs="Times New Roman"/>
                <w:sz w:val="28"/>
                <w:szCs w:val="28"/>
              </w:rPr>
              <w:t>………………………………………………………………</w:t>
            </w:r>
            <w:r w:rsidR="008B6240">
              <w:rPr>
                <w:rFonts w:ascii="Times New Roman" w:hAnsi="Times New Roman" w:cs="Times New Roman"/>
                <w:sz w:val="28"/>
                <w:szCs w:val="28"/>
              </w:rPr>
              <w:t>2</w:t>
            </w:r>
            <w:r w:rsidR="00AA3102">
              <w:rPr>
                <w:rFonts w:ascii="Times New Roman" w:hAnsi="Times New Roman" w:cs="Times New Roman"/>
                <w:sz w:val="28"/>
                <w:szCs w:val="28"/>
              </w:rPr>
              <w:t>4</w:t>
            </w:r>
          </w:p>
          <w:p w:rsidR="00105EB9" w:rsidRPr="00B95147" w:rsidRDefault="00105EB9" w:rsidP="001E3BBD">
            <w:pPr>
              <w:spacing w:after="0" w:line="360" w:lineRule="auto"/>
              <w:jc w:val="both"/>
              <w:rPr>
                <w:rFonts w:ascii="Times New Roman" w:hAnsi="Times New Roman" w:cs="Times New Roman"/>
                <w:sz w:val="28"/>
                <w:szCs w:val="28"/>
              </w:rPr>
            </w:pPr>
          </w:p>
        </w:tc>
        <w:tc>
          <w:tcPr>
            <w:tcW w:w="1428" w:type="dxa"/>
          </w:tcPr>
          <w:p w:rsidR="00105EB9" w:rsidRPr="00935BBA" w:rsidRDefault="00105EB9" w:rsidP="00334D5C">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0779B0" w:rsidRDefault="00105EB9" w:rsidP="00A62F4C">
      <w:pPr>
        <w:pStyle w:val="a6"/>
        <w:numPr>
          <w:ilvl w:val="0"/>
          <w:numId w:val="10"/>
        </w:numPr>
        <w:tabs>
          <w:tab w:val="left" w:pos="993"/>
        </w:tabs>
        <w:autoSpaceDE w:val="0"/>
        <w:autoSpaceDN w:val="0"/>
        <w:adjustRightInd w:val="0"/>
        <w:spacing w:line="276" w:lineRule="auto"/>
        <w:ind w:left="0" w:firstLine="709"/>
        <w:jc w:val="both"/>
        <w:rPr>
          <w:b/>
          <w:sz w:val="28"/>
          <w:szCs w:val="28"/>
        </w:rPr>
      </w:pPr>
      <w:r w:rsidRPr="000779B0">
        <w:rPr>
          <w:b/>
          <w:sz w:val="28"/>
          <w:szCs w:val="28"/>
        </w:rPr>
        <w:br w:type="page"/>
      </w:r>
      <w:r w:rsidRPr="000779B0">
        <w:rPr>
          <w:b/>
          <w:sz w:val="28"/>
          <w:szCs w:val="28"/>
        </w:rPr>
        <w:lastRenderedPageBreak/>
        <w:t xml:space="preserve">ОБЩАЯ ХАРАКТЕРИСТИКА РАБОЧЕЙ ПРОГРАММЫ УЧЕБНОЙ ДИСЦИПЛИНЫ </w:t>
      </w:r>
      <w:r w:rsidR="00ED1B1C">
        <w:rPr>
          <w:b/>
          <w:sz w:val="28"/>
          <w:szCs w:val="28"/>
        </w:rPr>
        <w:t xml:space="preserve">МДК 01.02 </w:t>
      </w:r>
      <w:r w:rsidR="000779B0" w:rsidRPr="000779B0">
        <w:rPr>
          <w:b/>
          <w:sz w:val="28"/>
          <w:szCs w:val="28"/>
        </w:rPr>
        <w:t>ОБЩИЙ УХОД ЗА ПАЦИЕНТАМИ, УХОД ЗА ТЕЛОМ УМЕРШЕГО ЧЕЛОВЕКА</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Учебная дисциплина </w:t>
      </w:r>
      <w:r w:rsidR="00ED1B1C">
        <w:rPr>
          <w:rFonts w:ascii="Times New Roman" w:hAnsi="Times New Roman" w:cs="Times New Roman"/>
          <w:sz w:val="28"/>
          <w:szCs w:val="28"/>
        </w:rPr>
        <w:t xml:space="preserve">МДК 01.02 </w:t>
      </w:r>
      <w:r w:rsidR="00C746E9">
        <w:rPr>
          <w:rFonts w:ascii="Times New Roman" w:hAnsi="Times New Roman" w:cs="Times New Roman"/>
          <w:sz w:val="28"/>
          <w:szCs w:val="28"/>
        </w:rPr>
        <w:t>Общий уход за пациентами, уход за телом умершего человека</w:t>
      </w:r>
      <w:r w:rsidR="00ED1B1C">
        <w:rPr>
          <w:rFonts w:ascii="Times New Roman" w:hAnsi="Times New Roman" w:cs="Times New Roman"/>
          <w:sz w:val="28"/>
          <w:szCs w:val="28"/>
        </w:rPr>
        <w:t xml:space="preserve"> </w:t>
      </w:r>
      <w:r w:rsidRPr="00935BBA">
        <w:rPr>
          <w:rFonts w:ascii="Times New Roman" w:hAnsi="Times New Roman" w:cs="Times New Roman"/>
          <w:sz w:val="28"/>
          <w:szCs w:val="28"/>
        </w:rPr>
        <w:t xml:space="preserve">является обязательной частью профессионального цикла основной образовательной программы в соответствии с </w:t>
      </w:r>
      <w:r w:rsidRPr="007A2833">
        <w:rPr>
          <w:rFonts w:ascii="Times New Roman" w:hAnsi="Times New Roman" w:cs="Times New Roman"/>
          <w:sz w:val="28"/>
          <w:szCs w:val="28"/>
        </w:rPr>
        <w:t>ФГОС</w:t>
      </w:r>
      <w:r w:rsidR="008E6A91" w:rsidRPr="007A2833">
        <w:rPr>
          <w:rFonts w:ascii="Times New Roman" w:hAnsi="Times New Roman" w:cs="Times New Roman"/>
          <w:sz w:val="28"/>
          <w:szCs w:val="28"/>
        </w:rPr>
        <w:t xml:space="preserve"> СПО</w:t>
      </w:r>
      <w:r w:rsidRPr="007A2833">
        <w:rPr>
          <w:rFonts w:ascii="Times New Roman" w:hAnsi="Times New Roman" w:cs="Times New Roman"/>
          <w:sz w:val="28"/>
          <w:szCs w:val="28"/>
        </w:rPr>
        <w:t xml:space="preserve"> по</w:t>
      </w:r>
      <w:r w:rsidRPr="00935BBA">
        <w:rPr>
          <w:rFonts w:ascii="Times New Roman" w:hAnsi="Times New Roman" w:cs="Times New Roman"/>
          <w:sz w:val="28"/>
          <w:szCs w:val="28"/>
        </w:rPr>
        <w:t xml:space="preserve"> специальности 3</w:t>
      </w:r>
      <w:r w:rsidR="00357F44">
        <w:rPr>
          <w:rFonts w:ascii="Times New Roman" w:hAnsi="Times New Roman" w:cs="Times New Roman"/>
          <w:sz w:val="28"/>
          <w:szCs w:val="28"/>
        </w:rPr>
        <w:t>1</w:t>
      </w:r>
      <w:r w:rsidRPr="00935BBA">
        <w:rPr>
          <w:rFonts w:ascii="Times New Roman" w:hAnsi="Times New Roman" w:cs="Times New Roman"/>
          <w:sz w:val="28"/>
          <w:szCs w:val="28"/>
        </w:rPr>
        <w:t xml:space="preserve">.02.01 </w:t>
      </w:r>
      <w:r w:rsidR="00357F44">
        <w:rPr>
          <w:rFonts w:ascii="Times New Roman" w:hAnsi="Times New Roman" w:cs="Times New Roman"/>
          <w:sz w:val="28"/>
          <w:szCs w:val="28"/>
        </w:rPr>
        <w:t>Лечебное</w:t>
      </w:r>
      <w:r w:rsidR="001177A3">
        <w:rPr>
          <w:rFonts w:ascii="Times New Roman" w:hAnsi="Times New Roman" w:cs="Times New Roman"/>
          <w:sz w:val="28"/>
          <w:szCs w:val="28"/>
        </w:rPr>
        <w:t xml:space="preserve"> дело</w:t>
      </w:r>
      <w:r w:rsidRPr="00935BBA">
        <w:rPr>
          <w:rFonts w:ascii="Times New Roman" w:hAnsi="Times New Roman" w:cs="Times New Roman"/>
          <w:sz w:val="28"/>
          <w:szCs w:val="28"/>
        </w:rPr>
        <w:t>.</w:t>
      </w:r>
    </w:p>
    <w:p w:rsidR="008E6A91" w:rsidRDefault="00105EB9" w:rsidP="00105EB9">
      <w:pPr>
        <w:shd w:val="clear" w:color="auto" w:fill="FFFFFF"/>
        <w:spacing w:after="0" w:line="276" w:lineRule="auto"/>
        <w:ind w:firstLine="709"/>
        <w:jc w:val="both"/>
        <w:rPr>
          <w:rFonts w:ascii="Times New Roman" w:eastAsia="Calibri"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00357F44" w:rsidRPr="00357F44">
        <w:rPr>
          <w:rFonts w:ascii="Times New Roman" w:eastAsia="Calibri" w:hAnsi="Times New Roman" w:cs="Times New Roman"/>
          <w:sz w:val="28"/>
          <w:szCs w:val="28"/>
        </w:rPr>
        <w:t xml:space="preserve">ОК </w:t>
      </w:r>
      <w:r w:rsidR="00011802">
        <w:rPr>
          <w:rFonts w:ascii="Times New Roman" w:eastAsia="Calibri" w:hAnsi="Times New Roman" w:cs="Times New Roman"/>
          <w:sz w:val="28"/>
          <w:szCs w:val="28"/>
        </w:rPr>
        <w:t xml:space="preserve">01; ОК 02; ОК 04; ОК 05; </w:t>
      </w:r>
      <w:r w:rsidR="00357F44" w:rsidRPr="00357F44">
        <w:rPr>
          <w:rFonts w:ascii="Times New Roman" w:eastAsia="Calibri" w:hAnsi="Times New Roman" w:cs="Times New Roman"/>
          <w:sz w:val="28"/>
          <w:szCs w:val="28"/>
        </w:rPr>
        <w:t xml:space="preserve">ОК 09; ПК </w:t>
      </w:r>
      <w:r w:rsidR="00011802">
        <w:rPr>
          <w:rFonts w:ascii="Times New Roman" w:eastAsia="Calibri" w:hAnsi="Times New Roman" w:cs="Times New Roman"/>
          <w:sz w:val="28"/>
          <w:szCs w:val="28"/>
        </w:rPr>
        <w:t>1</w:t>
      </w:r>
      <w:r w:rsidR="00357F44" w:rsidRPr="00357F44">
        <w:rPr>
          <w:rFonts w:ascii="Times New Roman" w:eastAsia="Calibri" w:hAnsi="Times New Roman" w:cs="Times New Roman"/>
          <w:sz w:val="28"/>
          <w:szCs w:val="28"/>
        </w:rPr>
        <w:t>.</w:t>
      </w:r>
      <w:r w:rsidR="00C746E9">
        <w:rPr>
          <w:rFonts w:ascii="Times New Roman" w:eastAsia="Calibri" w:hAnsi="Times New Roman" w:cs="Times New Roman"/>
          <w:sz w:val="28"/>
          <w:szCs w:val="28"/>
        </w:rPr>
        <w:t>3</w:t>
      </w:r>
      <w:r w:rsidR="00011802">
        <w:rPr>
          <w:rFonts w:ascii="Times New Roman" w:eastAsia="Calibri" w:hAnsi="Times New Roman" w:cs="Times New Roman"/>
          <w:sz w:val="28"/>
          <w:szCs w:val="28"/>
        </w:rPr>
        <w:t>, ПК 1.</w:t>
      </w:r>
      <w:r w:rsidR="00C746E9">
        <w:rPr>
          <w:rFonts w:ascii="Times New Roman" w:eastAsia="Calibri" w:hAnsi="Times New Roman" w:cs="Times New Roman"/>
          <w:sz w:val="28"/>
          <w:szCs w:val="28"/>
        </w:rPr>
        <w:t>4</w:t>
      </w:r>
      <w:r w:rsidR="00357F44" w:rsidRPr="00357F44">
        <w:rPr>
          <w:rFonts w:ascii="Times New Roman" w:eastAsia="Calibri" w:hAnsi="Times New Roman" w:cs="Times New Roman"/>
          <w:sz w:val="28"/>
          <w:szCs w:val="28"/>
        </w:rPr>
        <w:t>.</w:t>
      </w:r>
    </w:p>
    <w:p w:rsidR="00C746E9" w:rsidRDefault="00C746E9" w:rsidP="00105EB9">
      <w:pPr>
        <w:shd w:val="clear" w:color="auto" w:fill="FFFFFF"/>
        <w:spacing w:after="0" w:line="276" w:lineRule="auto"/>
        <w:ind w:firstLine="709"/>
        <w:jc w:val="both"/>
        <w:rPr>
          <w:rFonts w:ascii="Times New Roman" w:eastAsia="Calibri"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011802" w:rsidRDefault="00011802" w:rsidP="00550624">
      <w:pPr>
        <w:pStyle w:val="a6"/>
        <w:suppressAutoHyphens/>
        <w:spacing w:line="276" w:lineRule="auto"/>
        <w:ind w:left="0" w:firstLine="709"/>
        <w:jc w:val="both"/>
        <w:rPr>
          <w:sz w:val="28"/>
          <w:szCs w:val="28"/>
        </w:rPr>
      </w:pPr>
      <w:r w:rsidRPr="00550624">
        <w:rPr>
          <w:sz w:val="28"/>
          <w:szCs w:val="28"/>
        </w:rPr>
        <w:t xml:space="preserve">В результате </w:t>
      </w:r>
      <w:r w:rsidR="00550624" w:rsidRPr="00550624">
        <w:rPr>
          <w:sz w:val="28"/>
          <w:szCs w:val="28"/>
        </w:rPr>
        <w:t xml:space="preserve">освоения учебной дисциплины </w:t>
      </w:r>
      <w:r w:rsidRPr="00550624">
        <w:rPr>
          <w:sz w:val="28"/>
          <w:szCs w:val="28"/>
        </w:rPr>
        <w:t>обучающихся должен освоить основной вид деятельности Осуществление профессионального ухода за пациентами и соответствующие ему общие компетенции и профессиональные компетенции:</w:t>
      </w:r>
    </w:p>
    <w:p w:rsidR="00CC28B6" w:rsidRDefault="00CC28B6" w:rsidP="00550624">
      <w:pPr>
        <w:pStyle w:val="a6"/>
        <w:suppressAutoHyphens/>
        <w:spacing w:line="276" w:lineRule="auto"/>
        <w:ind w:left="0" w:firstLine="709"/>
        <w:jc w:val="both"/>
        <w:rPr>
          <w:sz w:val="28"/>
          <w:szCs w:val="28"/>
        </w:rPr>
      </w:pPr>
    </w:p>
    <w:tbl>
      <w:tblPr>
        <w:tblStyle w:val="a5"/>
        <w:tblW w:w="0" w:type="auto"/>
        <w:tblInd w:w="108" w:type="dxa"/>
        <w:tblLook w:val="04A0" w:firstRow="1" w:lastRow="0" w:firstColumn="1" w:lastColumn="0" w:noHBand="0" w:noVBand="1"/>
      </w:tblPr>
      <w:tblGrid>
        <w:gridCol w:w="1701"/>
        <w:gridCol w:w="7761"/>
      </w:tblGrid>
      <w:tr w:rsidR="00602080" w:rsidTr="00602080">
        <w:tc>
          <w:tcPr>
            <w:tcW w:w="1701" w:type="dxa"/>
          </w:tcPr>
          <w:p w:rsidR="00602080" w:rsidRPr="00602080" w:rsidRDefault="00602080" w:rsidP="00F05392">
            <w:pPr>
              <w:rPr>
                <w:bCs/>
                <w:sz w:val="28"/>
                <w:szCs w:val="28"/>
              </w:rPr>
            </w:pPr>
            <w:r w:rsidRPr="00602080">
              <w:rPr>
                <w:bCs/>
                <w:sz w:val="28"/>
                <w:szCs w:val="28"/>
              </w:rPr>
              <w:t>Владеть навыками</w:t>
            </w:r>
          </w:p>
        </w:tc>
        <w:tc>
          <w:tcPr>
            <w:tcW w:w="7761" w:type="dxa"/>
          </w:tcPr>
          <w:p w:rsidR="00602080" w:rsidRPr="00173722" w:rsidRDefault="00602080" w:rsidP="00CC28B6">
            <w:pPr>
              <w:autoSpaceDE w:val="0"/>
              <w:autoSpaceDN w:val="0"/>
              <w:adjustRightInd w:val="0"/>
              <w:rPr>
                <w:color w:val="000000"/>
                <w:sz w:val="28"/>
                <w:szCs w:val="28"/>
              </w:rPr>
            </w:pPr>
            <w:r w:rsidRPr="00173722">
              <w:rPr>
                <w:sz w:val="28"/>
                <w:szCs w:val="28"/>
              </w:rPr>
              <w:t xml:space="preserve">- </w:t>
            </w:r>
            <w:r w:rsidRPr="00173722">
              <w:rPr>
                <w:color w:val="000000"/>
                <w:sz w:val="28"/>
                <w:szCs w:val="28"/>
              </w:rPr>
              <w:t>получения</w:t>
            </w:r>
            <w:r>
              <w:rPr>
                <w:color w:val="000000"/>
                <w:sz w:val="28"/>
                <w:szCs w:val="28"/>
              </w:rPr>
              <w:t xml:space="preserve"> </w:t>
            </w:r>
            <w:r w:rsidRPr="00173722">
              <w:rPr>
                <w:color w:val="000000"/>
                <w:sz w:val="28"/>
                <w:szCs w:val="28"/>
              </w:rPr>
              <w:t xml:space="preserve">информации от пациентов (их родственников / законных представителей); </w:t>
            </w:r>
          </w:p>
          <w:p w:rsidR="00602080" w:rsidRPr="00173722" w:rsidRDefault="00602080" w:rsidP="00CC28B6">
            <w:pPr>
              <w:autoSpaceDE w:val="0"/>
              <w:autoSpaceDN w:val="0"/>
              <w:adjustRightInd w:val="0"/>
              <w:rPr>
                <w:color w:val="000000"/>
                <w:sz w:val="28"/>
                <w:szCs w:val="28"/>
              </w:rPr>
            </w:pPr>
            <w:r w:rsidRPr="00173722">
              <w:rPr>
                <w:color w:val="000000"/>
                <w:sz w:val="28"/>
                <w:szCs w:val="28"/>
              </w:rPr>
              <w:t xml:space="preserve">‒ размещения и перемещения пациента в постели; </w:t>
            </w:r>
          </w:p>
          <w:p w:rsidR="00602080" w:rsidRPr="00173722" w:rsidRDefault="00602080" w:rsidP="00CC28B6">
            <w:pPr>
              <w:autoSpaceDE w:val="0"/>
              <w:autoSpaceDN w:val="0"/>
              <w:adjustRightInd w:val="0"/>
              <w:rPr>
                <w:color w:val="000000"/>
                <w:sz w:val="28"/>
                <w:szCs w:val="28"/>
              </w:rPr>
            </w:pPr>
            <w:r w:rsidRPr="00173722">
              <w:rPr>
                <w:color w:val="000000"/>
                <w:sz w:val="28"/>
                <w:szCs w:val="28"/>
              </w:rPr>
              <w:t xml:space="preserve">‒ проведения санитарной обработки, гигиенического ухода за тяжелобольными пациентами (умывание, обтирание кожных покровов, полоскание полости рта); </w:t>
            </w:r>
          </w:p>
          <w:p w:rsidR="00602080" w:rsidRPr="00173722" w:rsidRDefault="00602080" w:rsidP="00CC28B6">
            <w:pPr>
              <w:autoSpaceDE w:val="0"/>
              <w:autoSpaceDN w:val="0"/>
              <w:adjustRightInd w:val="0"/>
              <w:rPr>
                <w:color w:val="000000"/>
                <w:sz w:val="28"/>
                <w:szCs w:val="28"/>
              </w:rPr>
            </w:pPr>
            <w:r w:rsidRPr="00173722">
              <w:rPr>
                <w:color w:val="000000"/>
                <w:sz w:val="28"/>
                <w:szCs w:val="28"/>
              </w:rPr>
              <w:t xml:space="preserve">‒ оказания пособия пациенту с недостаточностью самостоятельного ухода при физиологических отправлениях; </w:t>
            </w:r>
          </w:p>
          <w:p w:rsidR="00602080" w:rsidRPr="00173722" w:rsidRDefault="00602080" w:rsidP="00CC28B6">
            <w:pPr>
              <w:autoSpaceDE w:val="0"/>
              <w:autoSpaceDN w:val="0"/>
              <w:adjustRightInd w:val="0"/>
              <w:rPr>
                <w:color w:val="000000"/>
                <w:sz w:val="28"/>
                <w:szCs w:val="28"/>
              </w:rPr>
            </w:pPr>
            <w:r w:rsidRPr="00173722">
              <w:rPr>
                <w:color w:val="000000"/>
                <w:sz w:val="28"/>
                <w:szCs w:val="28"/>
              </w:rPr>
              <w:t xml:space="preserve">‒ кормления пациента с недостаточностью самостоятельного ухода; </w:t>
            </w:r>
          </w:p>
          <w:p w:rsidR="00602080" w:rsidRPr="00173722" w:rsidRDefault="00602080" w:rsidP="00CC28B6">
            <w:pPr>
              <w:autoSpaceDE w:val="0"/>
              <w:autoSpaceDN w:val="0"/>
              <w:adjustRightInd w:val="0"/>
              <w:rPr>
                <w:color w:val="000000"/>
                <w:sz w:val="28"/>
                <w:szCs w:val="28"/>
              </w:rPr>
            </w:pPr>
            <w:r w:rsidRPr="00173722">
              <w:rPr>
                <w:color w:val="000000"/>
                <w:sz w:val="28"/>
                <w:szCs w:val="28"/>
              </w:rPr>
              <w:t xml:space="preserve">‒ осуществления смены нательного и постельного белья; </w:t>
            </w:r>
          </w:p>
          <w:p w:rsidR="00602080" w:rsidRPr="00173722" w:rsidRDefault="00602080" w:rsidP="00CC28B6">
            <w:pPr>
              <w:autoSpaceDE w:val="0"/>
              <w:autoSpaceDN w:val="0"/>
              <w:adjustRightInd w:val="0"/>
              <w:rPr>
                <w:color w:val="000000"/>
                <w:sz w:val="28"/>
                <w:szCs w:val="28"/>
              </w:rPr>
            </w:pPr>
            <w:r w:rsidRPr="00173722">
              <w:rPr>
                <w:color w:val="000000"/>
                <w:sz w:val="28"/>
                <w:szCs w:val="28"/>
              </w:rPr>
              <w:t xml:space="preserve">‒ осуществления транспортировки и сопровождения пациента; </w:t>
            </w:r>
          </w:p>
          <w:p w:rsidR="00602080" w:rsidRPr="00173722" w:rsidRDefault="00602080" w:rsidP="00CC28B6">
            <w:pPr>
              <w:autoSpaceDE w:val="0"/>
              <w:autoSpaceDN w:val="0"/>
              <w:adjustRightInd w:val="0"/>
              <w:rPr>
                <w:color w:val="000000"/>
                <w:sz w:val="28"/>
                <w:szCs w:val="28"/>
              </w:rPr>
            </w:pPr>
            <w:r w:rsidRPr="00173722">
              <w:rPr>
                <w:color w:val="000000"/>
                <w:sz w:val="28"/>
                <w:szCs w:val="28"/>
              </w:rPr>
              <w:t xml:space="preserve">‒ оказания помощи медицинской сестре в проведении простых диагностических исследований: измерение температуры тела, частоты пульса, артериального давления, частоты дыхательных движений; </w:t>
            </w:r>
          </w:p>
          <w:p w:rsidR="00602080" w:rsidRPr="00173722" w:rsidRDefault="00602080" w:rsidP="00CC28B6">
            <w:pPr>
              <w:autoSpaceDE w:val="0"/>
              <w:autoSpaceDN w:val="0"/>
              <w:adjustRightInd w:val="0"/>
              <w:rPr>
                <w:color w:val="000000"/>
                <w:sz w:val="28"/>
                <w:szCs w:val="28"/>
              </w:rPr>
            </w:pPr>
            <w:r w:rsidRPr="00173722">
              <w:rPr>
                <w:color w:val="000000"/>
                <w:sz w:val="28"/>
                <w:szCs w:val="28"/>
              </w:rPr>
              <w:t xml:space="preserve">‒ наблюдения за функциональным состоянием пациента; </w:t>
            </w:r>
          </w:p>
          <w:p w:rsidR="00602080" w:rsidRPr="00173722" w:rsidRDefault="00602080" w:rsidP="00CC28B6">
            <w:pPr>
              <w:autoSpaceDE w:val="0"/>
              <w:autoSpaceDN w:val="0"/>
              <w:adjustRightInd w:val="0"/>
              <w:rPr>
                <w:color w:val="000000"/>
                <w:sz w:val="28"/>
                <w:szCs w:val="28"/>
              </w:rPr>
            </w:pPr>
            <w:r w:rsidRPr="00173722">
              <w:rPr>
                <w:color w:val="000000"/>
                <w:sz w:val="28"/>
                <w:szCs w:val="28"/>
              </w:rPr>
              <w:t xml:space="preserve">‒ осуществления доставки биологического материала в лабораторию; </w:t>
            </w:r>
          </w:p>
          <w:p w:rsidR="00602080" w:rsidRPr="00173722" w:rsidRDefault="00602080" w:rsidP="00CC28B6">
            <w:pPr>
              <w:autoSpaceDE w:val="0"/>
              <w:autoSpaceDN w:val="0"/>
              <w:adjustRightInd w:val="0"/>
              <w:rPr>
                <w:color w:val="000000"/>
                <w:sz w:val="28"/>
                <w:szCs w:val="28"/>
              </w:rPr>
            </w:pPr>
            <w:r w:rsidRPr="00173722">
              <w:rPr>
                <w:color w:val="000000"/>
                <w:sz w:val="28"/>
                <w:szCs w:val="28"/>
              </w:rPr>
              <w:t>‒ оказания первой</w:t>
            </w:r>
            <w:r>
              <w:rPr>
                <w:color w:val="000000"/>
                <w:sz w:val="28"/>
                <w:szCs w:val="28"/>
              </w:rPr>
              <w:t xml:space="preserve"> </w:t>
            </w:r>
            <w:r w:rsidRPr="00173722">
              <w:rPr>
                <w:color w:val="000000"/>
                <w:sz w:val="28"/>
                <w:szCs w:val="28"/>
              </w:rPr>
              <w:t>помощи при угрожающих жизни состояниях;</w:t>
            </w:r>
          </w:p>
          <w:p w:rsidR="00602080" w:rsidRPr="00173722" w:rsidRDefault="00602080" w:rsidP="00CC28B6">
            <w:pPr>
              <w:pStyle w:val="Default"/>
              <w:rPr>
                <w:sz w:val="28"/>
                <w:szCs w:val="28"/>
              </w:rPr>
            </w:pPr>
            <w:r w:rsidRPr="00173722">
              <w:rPr>
                <w:sz w:val="28"/>
                <w:szCs w:val="28"/>
              </w:rPr>
              <w:lastRenderedPageBreak/>
              <w:t xml:space="preserve">‒ проведения ухода за телом умершего человека; </w:t>
            </w:r>
          </w:p>
          <w:p w:rsidR="00602080" w:rsidRDefault="00602080" w:rsidP="00CC28B6">
            <w:pPr>
              <w:spacing w:line="276" w:lineRule="auto"/>
              <w:jc w:val="both"/>
              <w:rPr>
                <w:b/>
                <w:sz w:val="28"/>
                <w:szCs w:val="28"/>
              </w:rPr>
            </w:pPr>
            <w:r w:rsidRPr="00173722">
              <w:rPr>
                <w:sz w:val="28"/>
                <w:szCs w:val="28"/>
              </w:rPr>
              <w:t>‒ осуществления транспортировки тела умершего человека.</w:t>
            </w:r>
          </w:p>
        </w:tc>
      </w:tr>
      <w:tr w:rsidR="00602080" w:rsidTr="00602080">
        <w:tc>
          <w:tcPr>
            <w:tcW w:w="1701" w:type="dxa"/>
          </w:tcPr>
          <w:p w:rsidR="00602080" w:rsidRPr="00602080" w:rsidRDefault="00602080" w:rsidP="00105EB9">
            <w:pPr>
              <w:spacing w:line="276" w:lineRule="auto"/>
              <w:jc w:val="both"/>
              <w:rPr>
                <w:sz w:val="28"/>
                <w:szCs w:val="28"/>
              </w:rPr>
            </w:pPr>
            <w:r w:rsidRPr="00602080">
              <w:rPr>
                <w:sz w:val="28"/>
                <w:szCs w:val="28"/>
              </w:rPr>
              <w:lastRenderedPageBreak/>
              <w:t>Уметь</w:t>
            </w:r>
          </w:p>
        </w:tc>
        <w:tc>
          <w:tcPr>
            <w:tcW w:w="7761" w:type="dxa"/>
          </w:tcPr>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получать информацию от пациентов (их родственников/законных представителей); </w:t>
            </w:r>
          </w:p>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использовать специальные средства для размещения и перемещения пациента в постели с применением принципов эргономики; </w:t>
            </w:r>
          </w:p>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размещать и перемещать пациента в постели с использованием принципов эргономики; </w:t>
            </w:r>
          </w:p>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создавать комфортные условия пребывания пациента в медицинской организации; </w:t>
            </w:r>
          </w:p>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измерять температуру тела, частоту пульса, артериальное давление, частоту дыхательных движений; </w:t>
            </w:r>
          </w:p>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определять основные показатели функционального состояния пациента; </w:t>
            </w:r>
          </w:p>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измерять антропометрические показатели (рост, масса тела); </w:t>
            </w:r>
          </w:p>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информировать медицинский персонал об изменениях в состоянии пациента; </w:t>
            </w:r>
          </w:p>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оказывать помощь пациенту во время его осмотра врачом; </w:t>
            </w:r>
          </w:p>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оказывать первую помощь при угрожающих жизни состояниях; </w:t>
            </w:r>
          </w:p>
          <w:p w:rsidR="00602080" w:rsidRPr="00173722" w:rsidRDefault="00602080" w:rsidP="00602080">
            <w:pPr>
              <w:tabs>
                <w:tab w:val="left" w:pos="289"/>
              </w:tabs>
              <w:autoSpaceDE w:val="0"/>
              <w:autoSpaceDN w:val="0"/>
              <w:adjustRightInd w:val="0"/>
              <w:rPr>
                <w:color w:val="000000"/>
                <w:sz w:val="28"/>
                <w:szCs w:val="28"/>
              </w:rPr>
            </w:pPr>
            <w:r w:rsidRPr="00173722">
              <w:rPr>
                <w:color w:val="000000"/>
                <w:sz w:val="28"/>
                <w:szCs w:val="28"/>
              </w:rPr>
              <w:t xml:space="preserve">‒ использовать средства и предметы ухода при санитарной обработке и гигиеническом уходе за пациентом; </w:t>
            </w:r>
          </w:p>
          <w:p w:rsidR="00602080" w:rsidRPr="00173722" w:rsidRDefault="00602080" w:rsidP="00602080">
            <w:pPr>
              <w:pStyle w:val="Default"/>
              <w:rPr>
                <w:sz w:val="28"/>
                <w:szCs w:val="28"/>
              </w:rPr>
            </w:pPr>
            <w:r w:rsidRPr="00173722">
              <w:rPr>
                <w:sz w:val="28"/>
                <w:szCs w:val="28"/>
              </w:rPr>
              <w:t xml:space="preserve">‒ производить посмертный уход; </w:t>
            </w:r>
          </w:p>
          <w:p w:rsidR="00602080" w:rsidRPr="00173722" w:rsidRDefault="00602080" w:rsidP="00602080">
            <w:pPr>
              <w:pStyle w:val="Default"/>
              <w:rPr>
                <w:sz w:val="28"/>
                <w:szCs w:val="28"/>
              </w:rPr>
            </w:pPr>
            <w:r w:rsidRPr="00173722">
              <w:rPr>
                <w:sz w:val="28"/>
                <w:szCs w:val="28"/>
              </w:rPr>
              <w:t xml:space="preserve">‒ обеспечивать сохранность тела умершего человека; </w:t>
            </w:r>
          </w:p>
          <w:p w:rsidR="00602080" w:rsidRDefault="00602080" w:rsidP="00602080">
            <w:pPr>
              <w:spacing w:line="276" w:lineRule="auto"/>
              <w:jc w:val="both"/>
              <w:rPr>
                <w:b/>
                <w:sz w:val="28"/>
                <w:szCs w:val="28"/>
              </w:rPr>
            </w:pPr>
            <w:r w:rsidRPr="00173722">
              <w:rPr>
                <w:sz w:val="28"/>
                <w:szCs w:val="28"/>
              </w:rPr>
              <w:t>‒ транспортировать тело умершего человека до места временного хранения.</w:t>
            </w:r>
          </w:p>
        </w:tc>
      </w:tr>
      <w:tr w:rsidR="00602080" w:rsidTr="00602080">
        <w:tc>
          <w:tcPr>
            <w:tcW w:w="1701" w:type="dxa"/>
          </w:tcPr>
          <w:p w:rsidR="00602080" w:rsidRPr="00602080" w:rsidRDefault="00602080" w:rsidP="00F05392">
            <w:pPr>
              <w:rPr>
                <w:bCs/>
                <w:sz w:val="28"/>
                <w:szCs w:val="28"/>
              </w:rPr>
            </w:pPr>
            <w:r w:rsidRPr="00602080">
              <w:rPr>
                <w:bCs/>
                <w:sz w:val="28"/>
                <w:szCs w:val="28"/>
              </w:rPr>
              <w:t>Знать</w:t>
            </w:r>
          </w:p>
        </w:tc>
        <w:tc>
          <w:tcPr>
            <w:tcW w:w="7761" w:type="dxa"/>
          </w:tcPr>
          <w:p w:rsidR="00602080" w:rsidRPr="00173722" w:rsidRDefault="00602080" w:rsidP="00602080">
            <w:pPr>
              <w:pStyle w:val="Default"/>
              <w:rPr>
                <w:sz w:val="28"/>
                <w:szCs w:val="28"/>
              </w:rPr>
            </w:pPr>
            <w:r w:rsidRPr="00173722">
              <w:rPr>
                <w:sz w:val="28"/>
                <w:szCs w:val="28"/>
              </w:rPr>
              <w:t xml:space="preserve">‒  правила общения с пациентами (их родственниками / законными представителями); </w:t>
            </w:r>
          </w:p>
          <w:p w:rsidR="00602080" w:rsidRPr="00173722" w:rsidRDefault="00602080" w:rsidP="00602080">
            <w:pPr>
              <w:pStyle w:val="Default"/>
              <w:rPr>
                <w:sz w:val="28"/>
                <w:szCs w:val="28"/>
              </w:rPr>
            </w:pPr>
            <w:r w:rsidRPr="00173722">
              <w:rPr>
                <w:sz w:val="28"/>
                <w:szCs w:val="28"/>
              </w:rPr>
              <w:t xml:space="preserve">‒ здоровье сберегающие технологии при перемещении пациента с недостаточностью самостоятельного ухода; </w:t>
            </w:r>
          </w:p>
          <w:p w:rsidR="00602080" w:rsidRPr="00173722" w:rsidRDefault="00602080" w:rsidP="00602080">
            <w:pPr>
              <w:pStyle w:val="Default"/>
              <w:rPr>
                <w:sz w:val="28"/>
                <w:szCs w:val="28"/>
              </w:rPr>
            </w:pPr>
            <w:r w:rsidRPr="00173722">
              <w:rPr>
                <w:sz w:val="28"/>
                <w:szCs w:val="28"/>
              </w:rPr>
              <w:t xml:space="preserve">‒ порядок проведения санитарной обработки пациента и гигиенического ухода за пациентом с недостаточностью самостоятельного ухода; </w:t>
            </w:r>
          </w:p>
          <w:p w:rsidR="00602080" w:rsidRPr="00173722" w:rsidRDefault="00602080" w:rsidP="00602080">
            <w:pPr>
              <w:pStyle w:val="Default"/>
              <w:rPr>
                <w:sz w:val="28"/>
                <w:szCs w:val="28"/>
              </w:rPr>
            </w:pPr>
            <w:r w:rsidRPr="00173722">
              <w:rPr>
                <w:sz w:val="28"/>
                <w:szCs w:val="28"/>
              </w:rPr>
              <w:t xml:space="preserve">‒ методы пособия при физиологических отправлениях пациенту с недостаточностью самостоятельного ухода; </w:t>
            </w:r>
          </w:p>
          <w:p w:rsidR="00602080" w:rsidRPr="00173722" w:rsidRDefault="00602080" w:rsidP="00602080">
            <w:pPr>
              <w:pStyle w:val="Default"/>
              <w:rPr>
                <w:sz w:val="28"/>
                <w:szCs w:val="28"/>
              </w:rPr>
            </w:pPr>
            <w:r w:rsidRPr="00173722">
              <w:rPr>
                <w:sz w:val="28"/>
                <w:szCs w:val="28"/>
              </w:rPr>
              <w:t xml:space="preserve">‒ алгоритм измерения антропометрических показателей; </w:t>
            </w:r>
          </w:p>
          <w:p w:rsidR="00602080" w:rsidRPr="00173722" w:rsidRDefault="00602080" w:rsidP="00602080">
            <w:pPr>
              <w:pStyle w:val="Default"/>
              <w:rPr>
                <w:sz w:val="28"/>
                <w:szCs w:val="28"/>
              </w:rPr>
            </w:pPr>
            <w:r w:rsidRPr="00173722">
              <w:rPr>
                <w:sz w:val="28"/>
                <w:szCs w:val="28"/>
              </w:rPr>
              <w:t xml:space="preserve">‒ показатели функционального состояния, признаки ухудшения состояния пациента; </w:t>
            </w:r>
          </w:p>
          <w:p w:rsidR="00602080" w:rsidRPr="00173722" w:rsidRDefault="00602080" w:rsidP="00602080">
            <w:pPr>
              <w:pStyle w:val="Default"/>
              <w:rPr>
                <w:sz w:val="28"/>
                <w:szCs w:val="28"/>
              </w:rPr>
            </w:pPr>
            <w:r w:rsidRPr="00173722">
              <w:rPr>
                <w:sz w:val="28"/>
                <w:szCs w:val="28"/>
              </w:rPr>
              <w:t xml:space="preserve">‒ санитарно-эпидемиологические требования соблюдения правил личной гигиены пациента; </w:t>
            </w:r>
          </w:p>
          <w:p w:rsidR="00602080" w:rsidRPr="00173722" w:rsidRDefault="00602080" w:rsidP="00602080">
            <w:pPr>
              <w:pStyle w:val="Default"/>
              <w:rPr>
                <w:sz w:val="28"/>
                <w:szCs w:val="28"/>
              </w:rPr>
            </w:pPr>
            <w:r w:rsidRPr="00173722">
              <w:rPr>
                <w:sz w:val="28"/>
                <w:szCs w:val="28"/>
              </w:rPr>
              <w:t xml:space="preserve">‒ правила кормления пациента с недостаточностью самостоятельного ухода; </w:t>
            </w:r>
          </w:p>
          <w:p w:rsidR="00602080" w:rsidRPr="00173722" w:rsidRDefault="00602080" w:rsidP="00602080">
            <w:pPr>
              <w:pStyle w:val="Default"/>
              <w:rPr>
                <w:sz w:val="28"/>
                <w:szCs w:val="28"/>
              </w:rPr>
            </w:pPr>
            <w:r w:rsidRPr="00173722">
              <w:rPr>
                <w:sz w:val="28"/>
                <w:szCs w:val="28"/>
              </w:rPr>
              <w:t xml:space="preserve">‒ санитарно-эпидемиологические требования к организации </w:t>
            </w:r>
            <w:r w:rsidRPr="00173722">
              <w:rPr>
                <w:sz w:val="28"/>
                <w:szCs w:val="28"/>
              </w:rPr>
              <w:lastRenderedPageBreak/>
              <w:t xml:space="preserve">питания пациентов; </w:t>
            </w:r>
          </w:p>
          <w:p w:rsidR="00602080" w:rsidRPr="00173722" w:rsidRDefault="00602080" w:rsidP="00602080">
            <w:pPr>
              <w:pStyle w:val="Default"/>
              <w:rPr>
                <w:sz w:val="28"/>
                <w:szCs w:val="28"/>
              </w:rPr>
            </w:pPr>
            <w:r w:rsidRPr="00173722">
              <w:rPr>
                <w:sz w:val="28"/>
                <w:szCs w:val="28"/>
              </w:rPr>
              <w:t xml:space="preserve">‒ алгоритм смены нательного и постельного белья пациенту с недостаточностью самостоятельного ухода; </w:t>
            </w:r>
          </w:p>
          <w:p w:rsidR="00602080" w:rsidRPr="00173722" w:rsidRDefault="00602080" w:rsidP="00602080">
            <w:pPr>
              <w:pStyle w:val="Default"/>
              <w:rPr>
                <w:sz w:val="28"/>
                <w:szCs w:val="28"/>
              </w:rPr>
            </w:pPr>
            <w:r w:rsidRPr="00173722">
              <w:rPr>
                <w:sz w:val="28"/>
                <w:szCs w:val="28"/>
              </w:rPr>
              <w:t xml:space="preserve">‒ правила использования и хранения предметов ухода за пациентом; </w:t>
            </w:r>
          </w:p>
          <w:p w:rsidR="00602080" w:rsidRPr="00173722" w:rsidRDefault="00602080" w:rsidP="00602080">
            <w:pPr>
              <w:pStyle w:val="Default"/>
              <w:rPr>
                <w:sz w:val="28"/>
                <w:szCs w:val="28"/>
              </w:rPr>
            </w:pPr>
            <w:r w:rsidRPr="00173722">
              <w:rPr>
                <w:sz w:val="28"/>
                <w:szCs w:val="28"/>
              </w:rPr>
              <w:t xml:space="preserve">‒ условия безопасной транспортировки и перемещения пациента с использованием принципов эргономики; </w:t>
            </w:r>
          </w:p>
          <w:p w:rsidR="00602080" w:rsidRPr="00173722" w:rsidRDefault="00602080" w:rsidP="00602080">
            <w:pPr>
              <w:pStyle w:val="Default"/>
              <w:rPr>
                <w:sz w:val="28"/>
                <w:szCs w:val="28"/>
              </w:rPr>
            </w:pPr>
            <w:r w:rsidRPr="00173722">
              <w:rPr>
                <w:sz w:val="28"/>
                <w:szCs w:val="28"/>
              </w:rPr>
              <w:t xml:space="preserve">‒ правила безопасной транспортировки биологического материала в лабораторию медицинской организации, работы с медицинскими отходами; </w:t>
            </w:r>
          </w:p>
          <w:p w:rsidR="00602080" w:rsidRPr="00173722" w:rsidRDefault="00602080" w:rsidP="00602080">
            <w:pPr>
              <w:pStyle w:val="Default"/>
              <w:rPr>
                <w:sz w:val="28"/>
                <w:szCs w:val="28"/>
              </w:rPr>
            </w:pPr>
            <w:r w:rsidRPr="00173722">
              <w:rPr>
                <w:sz w:val="28"/>
                <w:szCs w:val="28"/>
              </w:rPr>
              <w:t xml:space="preserve">‒ перечень состояний, при которых оказывается первая помощь; </w:t>
            </w:r>
          </w:p>
          <w:p w:rsidR="00602080" w:rsidRPr="00173722" w:rsidRDefault="00602080" w:rsidP="00602080">
            <w:pPr>
              <w:pStyle w:val="Default"/>
              <w:rPr>
                <w:sz w:val="28"/>
                <w:szCs w:val="28"/>
              </w:rPr>
            </w:pPr>
            <w:r w:rsidRPr="00173722">
              <w:rPr>
                <w:sz w:val="28"/>
                <w:szCs w:val="28"/>
              </w:rPr>
              <w:t xml:space="preserve">‒ признаки заболеваний и состояний, требующих оказания первой помощи; </w:t>
            </w:r>
          </w:p>
          <w:p w:rsidR="00602080" w:rsidRPr="00173722" w:rsidRDefault="00602080" w:rsidP="00602080">
            <w:pPr>
              <w:pStyle w:val="Default"/>
              <w:rPr>
                <w:sz w:val="28"/>
                <w:szCs w:val="28"/>
              </w:rPr>
            </w:pPr>
            <w:r w:rsidRPr="00173722">
              <w:rPr>
                <w:sz w:val="28"/>
                <w:szCs w:val="28"/>
              </w:rPr>
              <w:t>‒ алгоритмы оказания первой помощи;</w:t>
            </w:r>
          </w:p>
          <w:p w:rsidR="00602080" w:rsidRPr="00173722" w:rsidRDefault="00602080" w:rsidP="00602080">
            <w:pPr>
              <w:pStyle w:val="Default"/>
              <w:rPr>
                <w:sz w:val="28"/>
                <w:szCs w:val="28"/>
              </w:rPr>
            </w:pPr>
            <w:r w:rsidRPr="00173722">
              <w:rPr>
                <w:sz w:val="28"/>
                <w:szCs w:val="28"/>
              </w:rPr>
              <w:t xml:space="preserve">‒ последовательность посмертного ухода; </w:t>
            </w:r>
          </w:p>
          <w:p w:rsidR="00602080" w:rsidRPr="00173722" w:rsidRDefault="00602080" w:rsidP="00602080">
            <w:pPr>
              <w:pStyle w:val="Default"/>
              <w:rPr>
                <w:sz w:val="28"/>
                <w:szCs w:val="28"/>
              </w:rPr>
            </w:pPr>
            <w:r w:rsidRPr="00173722">
              <w:rPr>
                <w:sz w:val="28"/>
                <w:szCs w:val="28"/>
              </w:rPr>
              <w:t xml:space="preserve">‒ условия хранения тела умершего человека; </w:t>
            </w:r>
          </w:p>
          <w:p w:rsidR="00602080" w:rsidRPr="00173722" w:rsidRDefault="00602080" w:rsidP="00602080">
            <w:pPr>
              <w:pStyle w:val="Default"/>
              <w:rPr>
                <w:sz w:val="28"/>
                <w:szCs w:val="28"/>
              </w:rPr>
            </w:pPr>
            <w:r w:rsidRPr="00173722">
              <w:rPr>
                <w:sz w:val="28"/>
                <w:szCs w:val="28"/>
              </w:rPr>
              <w:t xml:space="preserve">‒ правила санитарной обработки и хранения тела умершего человека; </w:t>
            </w:r>
          </w:p>
          <w:p w:rsidR="00602080" w:rsidRPr="00173722" w:rsidRDefault="00602080" w:rsidP="00602080">
            <w:pPr>
              <w:pStyle w:val="Default"/>
              <w:rPr>
                <w:sz w:val="28"/>
                <w:szCs w:val="28"/>
              </w:rPr>
            </w:pPr>
            <w:r w:rsidRPr="00173722">
              <w:rPr>
                <w:sz w:val="28"/>
                <w:szCs w:val="28"/>
              </w:rPr>
              <w:t>‒ технология транспортировки тела умершего человека до места временного хранения.</w:t>
            </w:r>
          </w:p>
          <w:p w:rsidR="00602080" w:rsidRDefault="00602080" w:rsidP="00105EB9">
            <w:pPr>
              <w:spacing w:line="276" w:lineRule="auto"/>
              <w:jc w:val="both"/>
              <w:rPr>
                <w:b/>
                <w:sz w:val="28"/>
                <w:szCs w:val="28"/>
              </w:rPr>
            </w:pPr>
          </w:p>
        </w:tc>
      </w:tr>
    </w:tbl>
    <w:p w:rsidR="00CC28B6" w:rsidRDefault="00CC28B6"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935BBA" w:rsidTr="00CF33B7">
        <w:trPr>
          <w:trHeight w:val="576"/>
        </w:trPr>
        <w:tc>
          <w:tcPr>
            <w:tcW w:w="4236" w:type="pct"/>
            <w:gridSpan w:val="2"/>
            <w:shd w:val="clear" w:color="auto" w:fill="auto"/>
          </w:tcPr>
          <w:p w:rsidR="00105EB9" w:rsidRPr="0025448D" w:rsidRDefault="00105EB9" w:rsidP="00334D5C">
            <w:pPr>
              <w:widowControl w:val="0"/>
              <w:tabs>
                <w:tab w:val="right" w:leader="underscore" w:pos="9639"/>
              </w:tabs>
              <w:spacing w:after="0"/>
              <w:jc w:val="center"/>
              <w:rPr>
                <w:rFonts w:ascii="Times New Roman" w:hAnsi="Times New Roman" w:cs="Times New Roman"/>
                <w:b/>
                <w:bCs/>
                <w:sz w:val="28"/>
                <w:szCs w:val="28"/>
              </w:rPr>
            </w:pPr>
            <w:r w:rsidRPr="0025448D">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25448D" w:rsidRDefault="00105EB9" w:rsidP="00334D5C">
            <w:pPr>
              <w:pStyle w:val="Default"/>
              <w:jc w:val="center"/>
              <w:rPr>
                <w:sz w:val="28"/>
                <w:szCs w:val="28"/>
              </w:rPr>
            </w:pPr>
            <w:r w:rsidRPr="0025448D">
              <w:rPr>
                <w:b/>
                <w:bCs/>
                <w:sz w:val="28"/>
                <w:szCs w:val="28"/>
              </w:rPr>
              <w:t xml:space="preserve">Объем часов </w:t>
            </w:r>
          </w:p>
        </w:tc>
      </w:tr>
      <w:tr w:rsidR="00105EB9" w:rsidRPr="00935BBA" w:rsidTr="00CF33B7">
        <w:trPr>
          <w:trHeight w:val="340"/>
        </w:trPr>
        <w:tc>
          <w:tcPr>
            <w:tcW w:w="4236" w:type="pct"/>
            <w:gridSpan w:val="2"/>
            <w:shd w:val="clear" w:color="auto" w:fill="auto"/>
            <w:vAlign w:val="center"/>
          </w:tcPr>
          <w:p w:rsidR="00105EB9" w:rsidRPr="0025448D" w:rsidRDefault="00105EB9" w:rsidP="00334D5C">
            <w:pPr>
              <w:pStyle w:val="Default"/>
              <w:rPr>
                <w:b/>
                <w:sz w:val="28"/>
                <w:szCs w:val="28"/>
              </w:rPr>
            </w:pPr>
            <w:r w:rsidRPr="0025448D">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25448D" w:rsidRDefault="00561378" w:rsidP="00334D5C">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108</w:t>
            </w:r>
          </w:p>
        </w:tc>
      </w:tr>
      <w:tr w:rsidR="00105EB9" w:rsidRPr="00935BBA" w:rsidTr="00CF33B7">
        <w:trPr>
          <w:trHeight w:val="340"/>
        </w:trPr>
        <w:tc>
          <w:tcPr>
            <w:tcW w:w="4236" w:type="pct"/>
            <w:gridSpan w:val="2"/>
            <w:shd w:val="clear" w:color="auto" w:fill="auto"/>
            <w:vAlign w:val="center"/>
          </w:tcPr>
          <w:p w:rsidR="00105EB9" w:rsidRPr="0025448D" w:rsidRDefault="00105EB9" w:rsidP="00334D5C">
            <w:pPr>
              <w:pStyle w:val="Default"/>
              <w:rPr>
                <w:b/>
                <w:bCs/>
                <w:sz w:val="28"/>
                <w:szCs w:val="28"/>
              </w:rPr>
            </w:pPr>
            <w:r w:rsidRPr="0025448D">
              <w:rPr>
                <w:b/>
                <w:bCs/>
                <w:sz w:val="28"/>
                <w:szCs w:val="28"/>
              </w:rPr>
              <w:t>в т.ч. в форме практической подготовки</w:t>
            </w:r>
          </w:p>
        </w:tc>
        <w:tc>
          <w:tcPr>
            <w:tcW w:w="764" w:type="pct"/>
            <w:shd w:val="clear" w:color="auto" w:fill="auto"/>
            <w:vAlign w:val="center"/>
          </w:tcPr>
          <w:p w:rsidR="00105EB9" w:rsidRPr="0025448D" w:rsidRDefault="00561378" w:rsidP="00334D5C">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68</w:t>
            </w:r>
          </w:p>
        </w:tc>
      </w:tr>
      <w:tr w:rsidR="00CF33B7" w:rsidRPr="00935BBA" w:rsidTr="00CF33B7">
        <w:trPr>
          <w:trHeight w:val="340"/>
        </w:trPr>
        <w:tc>
          <w:tcPr>
            <w:tcW w:w="1126" w:type="pct"/>
            <w:shd w:val="clear" w:color="auto" w:fill="auto"/>
            <w:vAlign w:val="center"/>
          </w:tcPr>
          <w:p w:rsidR="00105EB9" w:rsidRPr="007A2833" w:rsidRDefault="00105EB9" w:rsidP="00334D5C">
            <w:pPr>
              <w:pStyle w:val="Default"/>
              <w:rPr>
                <w:bCs/>
                <w:sz w:val="28"/>
                <w:szCs w:val="28"/>
                <w:highlight w:val="yellow"/>
              </w:rPr>
            </w:pPr>
            <w:r w:rsidRPr="0025448D">
              <w:rPr>
                <w:bCs/>
                <w:sz w:val="28"/>
                <w:szCs w:val="28"/>
              </w:rPr>
              <w:t>в том числе:</w:t>
            </w:r>
          </w:p>
        </w:tc>
        <w:tc>
          <w:tcPr>
            <w:tcW w:w="3110" w:type="pct"/>
            <w:shd w:val="clear" w:color="auto" w:fill="auto"/>
            <w:vAlign w:val="center"/>
          </w:tcPr>
          <w:p w:rsidR="00105EB9" w:rsidRPr="0025448D" w:rsidRDefault="00105EB9" w:rsidP="00334D5C">
            <w:pPr>
              <w:pStyle w:val="Default"/>
              <w:rPr>
                <w:bCs/>
                <w:sz w:val="28"/>
                <w:szCs w:val="28"/>
              </w:rPr>
            </w:pPr>
            <w:r w:rsidRPr="0025448D">
              <w:rPr>
                <w:bCs/>
                <w:sz w:val="28"/>
                <w:szCs w:val="28"/>
              </w:rPr>
              <w:t>обязательная часть</w:t>
            </w:r>
          </w:p>
        </w:tc>
        <w:tc>
          <w:tcPr>
            <w:tcW w:w="764" w:type="pct"/>
            <w:shd w:val="clear" w:color="auto" w:fill="auto"/>
            <w:vAlign w:val="center"/>
          </w:tcPr>
          <w:p w:rsidR="00105EB9" w:rsidRPr="0025448D" w:rsidRDefault="00561378"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62</w:t>
            </w:r>
          </w:p>
        </w:tc>
      </w:tr>
      <w:tr w:rsidR="00105EB9" w:rsidRPr="00935BBA" w:rsidTr="00CF33B7">
        <w:trPr>
          <w:trHeight w:val="340"/>
        </w:trPr>
        <w:tc>
          <w:tcPr>
            <w:tcW w:w="4236" w:type="pct"/>
            <w:gridSpan w:val="2"/>
            <w:shd w:val="clear" w:color="auto" w:fill="auto"/>
          </w:tcPr>
          <w:p w:rsidR="00105EB9" w:rsidRPr="0025448D" w:rsidRDefault="00105EB9" w:rsidP="00334D5C">
            <w:pPr>
              <w:pStyle w:val="Default"/>
              <w:rPr>
                <w:bCs/>
                <w:sz w:val="28"/>
                <w:szCs w:val="28"/>
              </w:rPr>
            </w:pPr>
            <w:r w:rsidRPr="0025448D">
              <w:rPr>
                <w:bCs/>
                <w:sz w:val="28"/>
                <w:szCs w:val="28"/>
              </w:rPr>
              <w:t xml:space="preserve">Объём работы обучающихся во взаимодействии </w:t>
            </w:r>
          </w:p>
          <w:p w:rsidR="00105EB9" w:rsidRPr="0025448D" w:rsidRDefault="00105EB9" w:rsidP="00334D5C">
            <w:pPr>
              <w:pStyle w:val="Default"/>
              <w:rPr>
                <w:sz w:val="28"/>
                <w:szCs w:val="28"/>
              </w:rPr>
            </w:pPr>
            <w:r w:rsidRPr="0025448D">
              <w:rPr>
                <w:bCs/>
                <w:sz w:val="28"/>
                <w:szCs w:val="28"/>
              </w:rPr>
              <w:t xml:space="preserve">с преподавателем, всего </w:t>
            </w:r>
          </w:p>
        </w:tc>
        <w:tc>
          <w:tcPr>
            <w:tcW w:w="764" w:type="pct"/>
            <w:shd w:val="clear" w:color="auto" w:fill="auto"/>
            <w:vAlign w:val="center"/>
          </w:tcPr>
          <w:p w:rsidR="00105EB9" w:rsidRPr="0025448D" w:rsidRDefault="00561378"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102</w:t>
            </w:r>
          </w:p>
        </w:tc>
      </w:tr>
      <w:tr w:rsidR="00CF33B7" w:rsidRPr="00935BBA" w:rsidTr="00CF33B7">
        <w:trPr>
          <w:trHeight w:val="340"/>
        </w:trPr>
        <w:tc>
          <w:tcPr>
            <w:tcW w:w="1126" w:type="pct"/>
            <w:vMerge w:val="restart"/>
            <w:shd w:val="clear" w:color="auto" w:fill="auto"/>
          </w:tcPr>
          <w:p w:rsidR="00105EB9" w:rsidRPr="0025448D" w:rsidRDefault="00105EB9" w:rsidP="00334D5C">
            <w:pPr>
              <w:widowControl w:val="0"/>
              <w:tabs>
                <w:tab w:val="right" w:leader="underscore" w:pos="9639"/>
              </w:tabs>
              <w:spacing w:after="0"/>
              <w:rPr>
                <w:rFonts w:ascii="Times New Roman" w:hAnsi="Times New Roman" w:cs="Times New Roman"/>
                <w:bCs/>
                <w:sz w:val="28"/>
                <w:szCs w:val="28"/>
              </w:rPr>
            </w:pPr>
            <w:r w:rsidRPr="0025448D">
              <w:rPr>
                <w:rFonts w:ascii="Times New Roman" w:hAnsi="Times New Roman" w:cs="Times New Roman"/>
                <w:bCs/>
                <w:sz w:val="28"/>
                <w:szCs w:val="28"/>
              </w:rPr>
              <w:t>в том числе:</w:t>
            </w:r>
          </w:p>
        </w:tc>
        <w:tc>
          <w:tcPr>
            <w:tcW w:w="3110" w:type="pct"/>
            <w:shd w:val="clear" w:color="auto" w:fill="auto"/>
            <w:vAlign w:val="center"/>
          </w:tcPr>
          <w:p w:rsidR="00105EB9" w:rsidRPr="0025448D" w:rsidRDefault="00105EB9" w:rsidP="00334D5C">
            <w:pPr>
              <w:widowControl w:val="0"/>
              <w:tabs>
                <w:tab w:val="right" w:leader="underscore" w:pos="9639"/>
              </w:tabs>
              <w:spacing w:after="0"/>
              <w:rPr>
                <w:rFonts w:ascii="Times New Roman" w:hAnsi="Times New Roman" w:cs="Times New Roman"/>
                <w:bCs/>
                <w:sz w:val="28"/>
                <w:szCs w:val="28"/>
              </w:rPr>
            </w:pPr>
            <w:r w:rsidRPr="0025448D">
              <w:rPr>
                <w:rFonts w:ascii="Times New Roman" w:hAnsi="Times New Roman" w:cs="Times New Roman"/>
                <w:bCs/>
                <w:sz w:val="28"/>
                <w:szCs w:val="28"/>
              </w:rPr>
              <w:t xml:space="preserve">лекция </w:t>
            </w:r>
          </w:p>
        </w:tc>
        <w:tc>
          <w:tcPr>
            <w:tcW w:w="764" w:type="pct"/>
            <w:shd w:val="clear" w:color="auto" w:fill="auto"/>
            <w:vAlign w:val="center"/>
          </w:tcPr>
          <w:p w:rsidR="00105EB9" w:rsidRPr="0025448D" w:rsidRDefault="00561378" w:rsidP="000B3159">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34</w:t>
            </w:r>
          </w:p>
        </w:tc>
      </w:tr>
      <w:tr w:rsidR="00CF33B7" w:rsidRPr="00935BBA" w:rsidTr="00CF33B7">
        <w:trPr>
          <w:trHeight w:val="340"/>
        </w:trPr>
        <w:tc>
          <w:tcPr>
            <w:tcW w:w="1126" w:type="pct"/>
            <w:vMerge/>
            <w:shd w:val="clear" w:color="auto" w:fill="auto"/>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105EB9" w:rsidRPr="00935BBA" w:rsidRDefault="00561378"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68</w:t>
            </w:r>
          </w:p>
        </w:tc>
      </w:tr>
      <w:tr w:rsidR="00CF33B7" w:rsidRPr="00935BBA" w:rsidTr="00CF33B7">
        <w:trPr>
          <w:trHeight w:val="340"/>
        </w:trPr>
        <w:tc>
          <w:tcPr>
            <w:tcW w:w="1126" w:type="pct"/>
            <w:vMerge/>
            <w:tcBorders>
              <w:bottom w:val="single" w:sz="4" w:space="0" w:color="auto"/>
            </w:tcBorders>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105EB9" w:rsidRPr="00935BBA" w:rsidRDefault="00105EB9" w:rsidP="00561378">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 xml:space="preserve">промежуточная аттестация – </w:t>
            </w:r>
            <w:r w:rsidR="00561378">
              <w:rPr>
                <w:rFonts w:ascii="Times New Roman" w:hAnsi="Times New Roman" w:cs="Times New Roman"/>
                <w:sz w:val="28"/>
                <w:szCs w:val="28"/>
              </w:rPr>
              <w:t>зачет с оценкой</w:t>
            </w:r>
          </w:p>
        </w:tc>
        <w:tc>
          <w:tcPr>
            <w:tcW w:w="764" w:type="pct"/>
            <w:tcBorders>
              <w:bottom w:val="single" w:sz="4" w:space="0" w:color="auto"/>
            </w:tcBorders>
            <w:vAlign w:val="center"/>
          </w:tcPr>
          <w:p w:rsidR="00105EB9" w:rsidRPr="00935BBA" w:rsidRDefault="00561378"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w:t>
            </w:r>
          </w:p>
        </w:tc>
      </w:tr>
    </w:tbl>
    <w:p w:rsidR="00105EB9" w:rsidRDefault="00105EB9" w:rsidP="00105EB9">
      <w:pPr>
        <w:shd w:val="clear" w:color="auto" w:fill="FFFFFF"/>
        <w:spacing w:after="0" w:line="276" w:lineRule="auto"/>
        <w:ind w:firstLine="709"/>
        <w:rPr>
          <w:rFonts w:ascii="Times New Roman" w:hAnsi="Times New Roman" w:cs="Times New Roman"/>
          <w:sz w:val="28"/>
          <w:szCs w:val="28"/>
        </w:rPr>
      </w:pPr>
    </w:p>
    <w:p w:rsidR="00435280" w:rsidRDefault="00435280" w:rsidP="00105EB9">
      <w:pPr>
        <w:shd w:val="clear" w:color="auto" w:fill="FFFFFF"/>
        <w:spacing w:after="0" w:line="276" w:lineRule="auto"/>
        <w:ind w:firstLine="709"/>
        <w:rPr>
          <w:rFonts w:ascii="Times New Roman" w:hAnsi="Times New Roman" w:cs="Times New Roman"/>
          <w:sz w:val="28"/>
          <w:szCs w:val="28"/>
        </w:rPr>
      </w:pPr>
    </w:p>
    <w:p w:rsidR="00143E5E" w:rsidRDefault="00143E5E" w:rsidP="00105EB9">
      <w:pPr>
        <w:shd w:val="clear" w:color="auto" w:fill="FFFFFF"/>
        <w:spacing w:after="0" w:line="276" w:lineRule="auto"/>
        <w:ind w:firstLine="709"/>
        <w:rPr>
          <w:rFonts w:ascii="Times New Roman" w:hAnsi="Times New Roman" w:cs="Times New Roman"/>
          <w:sz w:val="28"/>
          <w:szCs w:val="28"/>
        </w:rPr>
      </w:pPr>
    </w:p>
    <w:p w:rsidR="00143E5E" w:rsidRDefault="00143E5E" w:rsidP="00105EB9">
      <w:pPr>
        <w:shd w:val="clear" w:color="auto" w:fill="FFFFFF"/>
        <w:spacing w:after="0" w:line="276" w:lineRule="auto"/>
        <w:ind w:firstLine="709"/>
        <w:rPr>
          <w:rFonts w:ascii="Times New Roman" w:hAnsi="Times New Roman" w:cs="Times New Roman"/>
          <w:sz w:val="28"/>
          <w:szCs w:val="28"/>
        </w:rPr>
      </w:pPr>
    </w:p>
    <w:p w:rsidR="00935BBA" w:rsidRPr="00FF507B" w:rsidRDefault="00E278DC" w:rsidP="00935BBA">
      <w:pPr>
        <w:shd w:val="clear" w:color="auto" w:fill="FFFFFF"/>
        <w:spacing w:line="276" w:lineRule="auto"/>
        <w:jc w:val="both"/>
        <w:rPr>
          <w:rFonts w:ascii="Times New Roman" w:hAnsi="Times New Roman" w:cs="Times New Roman"/>
          <w:b/>
          <w:sz w:val="28"/>
          <w:szCs w:val="28"/>
        </w:rPr>
      </w:pPr>
      <w:r>
        <w:rPr>
          <w:rFonts w:ascii="Times New Roman" w:hAnsi="Times New Roman" w:cs="Times New Roman"/>
          <w:b/>
          <w:sz w:val="28"/>
          <w:szCs w:val="28"/>
        </w:rPr>
        <w:lastRenderedPageBreak/>
        <w:t>2</w:t>
      </w:r>
      <w:r w:rsidR="00935BBA" w:rsidRPr="00935BBA">
        <w:rPr>
          <w:rFonts w:ascii="Times New Roman" w:hAnsi="Times New Roman" w:cs="Times New Roman"/>
          <w:b/>
          <w:sz w:val="28"/>
          <w:szCs w:val="28"/>
        </w:rPr>
        <w:t xml:space="preserve">.2. Тематический план и содержание дисциплины </w:t>
      </w:r>
      <w:r w:rsidR="00CC28B6">
        <w:rPr>
          <w:rFonts w:ascii="Times New Roman" w:hAnsi="Times New Roman" w:cs="Times New Roman"/>
          <w:b/>
          <w:sz w:val="28"/>
          <w:szCs w:val="28"/>
        </w:rPr>
        <w:t xml:space="preserve">МДК 01.02 </w:t>
      </w:r>
      <w:r w:rsidR="00FF507B" w:rsidRPr="00FF507B">
        <w:rPr>
          <w:rFonts w:ascii="Times New Roman" w:hAnsi="Times New Roman" w:cs="Times New Roman"/>
          <w:b/>
          <w:sz w:val="28"/>
          <w:szCs w:val="28"/>
        </w:rPr>
        <w:t>Общий уход за пациентами, уход за телом умершего человека</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3831"/>
        <w:gridCol w:w="1277"/>
        <w:gridCol w:w="19"/>
        <w:gridCol w:w="2107"/>
      </w:tblGrid>
      <w:tr w:rsidR="00435280" w:rsidRPr="00A31DEF" w:rsidTr="00E65526">
        <w:trPr>
          <w:trHeight w:val="1204"/>
        </w:trPr>
        <w:tc>
          <w:tcPr>
            <w:tcW w:w="1179" w:type="pct"/>
            <w:tcBorders>
              <w:top w:val="single" w:sz="4" w:space="0" w:color="auto"/>
              <w:left w:val="single" w:sz="4" w:space="0" w:color="auto"/>
              <w:bottom w:val="single" w:sz="4" w:space="0" w:color="auto"/>
              <w:right w:val="single" w:sz="4" w:space="0" w:color="auto"/>
            </w:tcBorders>
          </w:tcPr>
          <w:p w:rsidR="00435280" w:rsidRPr="007F02A0" w:rsidRDefault="00435280" w:rsidP="00435280">
            <w:pPr>
              <w:spacing w:after="0"/>
              <w:jc w:val="center"/>
              <w:rPr>
                <w:rFonts w:ascii="Times New Roman" w:hAnsi="Times New Roman"/>
                <w:b/>
                <w:sz w:val="24"/>
                <w:szCs w:val="24"/>
              </w:rPr>
            </w:pPr>
            <w:r w:rsidRPr="007F02A0">
              <w:rPr>
                <w:rFonts w:ascii="Times New Roman" w:hAnsi="Times New Roman"/>
                <w:b/>
                <w:bCs/>
                <w:sz w:val="24"/>
                <w:szCs w:val="24"/>
              </w:rPr>
              <w:t xml:space="preserve">Наименование разделов и тем </w:t>
            </w:r>
          </w:p>
        </w:tc>
        <w:tc>
          <w:tcPr>
            <w:tcW w:w="2023" w:type="pct"/>
            <w:tcBorders>
              <w:top w:val="single" w:sz="4" w:space="0" w:color="auto"/>
              <w:left w:val="single" w:sz="4" w:space="0" w:color="auto"/>
              <w:bottom w:val="single" w:sz="4" w:space="0" w:color="auto"/>
              <w:right w:val="single" w:sz="4" w:space="0" w:color="auto"/>
            </w:tcBorders>
            <w:vAlign w:val="center"/>
          </w:tcPr>
          <w:p w:rsidR="00435280" w:rsidRPr="00411AE4" w:rsidRDefault="00435280" w:rsidP="00435280">
            <w:pPr>
              <w:suppressAutoHyphens/>
              <w:spacing w:after="0"/>
              <w:jc w:val="center"/>
              <w:rPr>
                <w:rFonts w:ascii="Times New Roman" w:hAnsi="Times New Roman"/>
                <w:b/>
                <w:sz w:val="24"/>
                <w:szCs w:val="24"/>
              </w:rPr>
            </w:pPr>
            <w:r w:rsidRPr="00411AE4">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684" w:type="pct"/>
            <w:gridSpan w:val="2"/>
            <w:tcBorders>
              <w:top w:val="single" w:sz="4" w:space="0" w:color="auto"/>
              <w:left w:val="single" w:sz="4" w:space="0" w:color="auto"/>
              <w:bottom w:val="single" w:sz="4" w:space="0" w:color="auto"/>
              <w:right w:val="single" w:sz="4" w:space="0" w:color="auto"/>
            </w:tcBorders>
            <w:vAlign w:val="center"/>
          </w:tcPr>
          <w:p w:rsidR="00435280" w:rsidRDefault="00435280" w:rsidP="00435280">
            <w:pPr>
              <w:spacing w:after="0"/>
              <w:jc w:val="center"/>
              <w:rPr>
                <w:rFonts w:ascii="Times New Roman" w:hAnsi="Times New Roman"/>
                <w:b/>
                <w:bCs/>
                <w:sz w:val="24"/>
                <w:szCs w:val="24"/>
              </w:rPr>
            </w:pPr>
            <w:r w:rsidRPr="007F02A0">
              <w:rPr>
                <w:rFonts w:ascii="Times New Roman" w:hAnsi="Times New Roman"/>
                <w:b/>
                <w:bCs/>
                <w:sz w:val="24"/>
                <w:szCs w:val="24"/>
              </w:rPr>
              <w:t>Объем</w:t>
            </w:r>
            <w:r>
              <w:rPr>
                <w:rFonts w:ascii="Times New Roman" w:hAnsi="Times New Roman"/>
                <w:b/>
                <w:bCs/>
                <w:sz w:val="24"/>
                <w:szCs w:val="24"/>
              </w:rPr>
              <w:t xml:space="preserve"> в часах</w:t>
            </w:r>
          </w:p>
          <w:p w:rsidR="00435280" w:rsidRPr="007F02A0" w:rsidRDefault="00435280" w:rsidP="00435280">
            <w:pPr>
              <w:spacing w:after="0"/>
              <w:jc w:val="center"/>
              <w:rPr>
                <w:rFonts w:ascii="Times New Roman" w:hAnsi="Times New Roman"/>
                <w:b/>
                <w:bCs/>
                <w:sz w:val="24"/>
                <w:szCs w:val="24"/>
              </w:rPr>
            </w:pPr>
            <w:r w:rsidRPr="007F02A0">
              <w:rPr>
                <w:rFonts w:ascii="Times New Roman" w:hAnsi="Times New Roman"/>
                <w:b/>
                <w:bCs/>
                <w:sz w:val="24"/>
                <w:szCs w:val="24"/>
              </w:rPr>
              <w:t xml:space="preserve"> </w:t>
            </w:r>
          </w:p>
        </w:tc>
        <w:tc>
          <w:tcPr>
            <w:tcW w:w="1113" w:type="pct"/>
            <w:tcBorders>
              <w:top w:val="single" w:sz="4" w:space="0" w:color="auto"/>
              <w:left w:val="single" w:sz="4" w:space="0" w:color="auto"/>
              <w:bottom w:val="single" w:sz="4" w:space="0" w:color="auto"/>
              <w:right w:val="single" w:sz="4" w:space="0" w:color="auto"/>
            </w:tcBorders>
          </w:tcPr>
          <w:p w:rsidR="00435280" w:rsidRPr="00435280" w:rsidRDefault="00FC4582" w:rsidP="00435280">
            <w:pPr>
              <w:spacing w:after="0"/>
              <w:jc w:val="center"/>
              <w:rPr>
                <w:rFonts w:ascii="Times New Roman" w:hAnsi="Times New Roman" w:cs="Times New Roman"/>
                <w:b/>
                <w:sz w:val="24"/>
                <w:szCs w:val="24"/>
              </w:rPr>
            </w:pPr>
            <w:r w:rsidRPr="00411AE4">
              <w:rPr>
                <w:rFonts w:ascii="Times New Roman" w:hAnsi="Times New Roman" w:cs="Times New Roman"/>
                <w:b/>
                <w:sz w:val="24"/>
                <w:szCs w:val="24"/>
              </w:rPr>
              <w:t>Коды компетенций и личностных результатов, формированию которых способствует элемент программы</w:t>
            </w:r>
          </w:p>
        </w:tc>
      </w:tr>
      <w:tr w:rsidR="00435280" w:rsidRPr="00A31DEF" w:rsidTr="00E65526">
        <w:trPr>
          <w:trHeight w:val="415"/>
        </w:trPr>
        <w:tc>
          <w:tcPr>
            <w:tcW w:w="1179" w:type="pct"/>
            <w:tcBorders>
              <w:top w:val="single" w:sz="4" w:space="0" w:color="auto"/>
              <w:left w:val="single" w:sz="4" w:space="0" w:color="auto"/>
              <w:bottom w:val="single" w:sz="4" w:space="0" w:color="auto"/>
              <w:right w:val="single" w:sz="4" w:space="0" w:color="auto"/>
            </w:tcBorders>
          </w:tcPr>
          <w:p w:rsidR="00435280" w:rsidRPr="007F02A0" w:rsidRDefault="00435280" w:rsidP="00435280">
            <w:pPr>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2023" w:type="pct"/>
            <w:tcBorders>
              <w:top w:val="single" w:sz="4" w:space="0" w:color="auto"/>
              <w:left w:val="single" w:sz="4" w:space="0" w:color="auto"/>
              <w:bottom w:val="single" w:sz="4" w:space="0" w:color="auto"/>
              <w:right w:val="single" w:sz="4" w:space="0" w:color="auto"/>
            </w:tcBorders>
            <w:vAlign w:val="center"/>
          </w:tcPr>
          <w:p w:rsidR="00435280" w:rsidRPr="00411AE4" w:rsidRDefault="00435280" w:rsidP="00435280">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684" w:type="pct"/>
            <w:gridSpan w:val="2"/>
            <w:tcBorders>
              <w:top w:val="single" w:sz="4" w:space="0" w:color="auto"/>
              <w:left w:val="single" w:sz="4" w:space="0" w:color="auto"/>
              <w:bottom w:val="single" w:sz="4" w:space="0" w:color="auto"/>
              <w:right w:val="single" w:sz="4" w:space="0" w:color="auto"/>
            </w:tcBorders>
            <w:vAlign w:val="center"/>
          </w:tcPr>
          <w:p w:rsidR="00435280" w:rsidRPr="007F02A0" w:rsidRDefault="00435280" w:rsidP="00435280">
            <w:pPr>
              <w:spacing w:after="0" w:line="240" w:lineRule="auto"/>
              <w:jc w:val="center"/>
              <w:rPr>
                <w:rFonts w:ascii="Times New Roman" w:hAnsi="Times New Roman"/>
                <w:b/>
                <w:bCs/>
                <w:sz w:val="24"/>
                <w:szCs w:val="24"/>
              </w:rPr>
            </w:pPr>
            <w:r>
              <w:rPr>
                <w:rFonts w:ascii="Times New Roman" w:hAnsi="Times New Roman"/>
                <w:b/>
                <w:bCs/>
                <w:sz w:val="24"/>
                <w:szCs w:val="24"/>
              </w:rPr>
              <w:t>3</w:t>
            </w:r>
          </w:p>
        </w:tc>
        <w:tc>
          <w:tcPr>
            <w:tcW w:w="1113" w:type="pct"/>
            <w:tcBorders>
              <w:top w:val="single" w:sz="4" w:space="0" w:color="auto"/>
              <w:left w:val="single" w:sz="4" w:space="0" w:color="auto"/>
              <w:bottom w:val="single" w:sz="4" w:space="0" w:color="auto"/>
              <w:right w:val="single" w:sz="4" w:space="0" w:color="auto"/>
            </w:tcBorders>
          </w:tcPr>
          <w:p w:rsidR="00435280" w:rsidRPr="00435280" w:rsidRDefault="00435280" w:rsidP="0043528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A125DB" w:rsidRPr="00A31DEF" w:rsidTr="00E65526">
        <w:tc>
          <w:tcPr>
            <w:tcW w:w="1179" w:type="pct"/>
            <w:vMerge w:val="restart"/>
            <w:shd w:val="clear" w:color="auto" w:fill="auto"/>
          </w:tcPr>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b/>
                <w:bCs/>
                <w:color w:val="000000"/>
              </w:rPr>
              <w:t xml:space="preserve">Тема </w:t>
            </w:r>
            <w:r w:rsidRPr="00A125DB">
              <w:rPr>
                <w:rFonts w:ascii="Times New Roman" w:hAnsi="Times New Roman" w:cs="Times New Roman"/>
                <w:b/>
                <w:bCs/>
                <w:color w:val="000000"/>
              </w:rPr>
              <w:t xml:space="preserve">1. </w:t>
            </w:r>
          </w:p>
          <w:p w:rsidR="00A125DB" w:rsidRPr="00A31DEF" w:rsidRDefault="00A125DB" w:rsidP="00A125DB">
            <w:pPr>
              <w:spacing w:after="0" w:line="240" w:lineRule="auto"/>
              <w:rPr>
                <w:rFonts w:ascii="Times New Roman" w:hAnsi="Times New Roman"/>
                <w:b/>
                <w:bCs/>
                <w:sz w:val="24"/>
                <w:szCs w:val="24"/>
              </w:rPr>
            </w:pPr>
            <w:r w:rsidRPr="00A125DB">
              <w:rPr>
                <w:rFonts w:ascii="Times New Roman" w:hAnsi="Times New Roman" w:cs="Times New Roman"/>
                <w:color w:val="000000"/>
              </w:rPr>
              <w:t>Организация приема пациента в стационар</w:t>
            </w:r>
          </w:p>
        </w:tc>
        <w:tc>
          <w:tcPr>
            <w:tcW w:w="2023" w:type="pct"/>
          </w:tcPr>
          <w:p w:rsidR="00A125DB" w:rsidRPr="00A31DEF" w:rsidRDefault="00A125DB" w:rsidP="00435280">
            <w:pPr>
              <w:spacing w:after="0" w:line="240" w:lineRule="auto"/>
              <w:rPr>
                <w:rFonts w:ascii="Times New Roman" w:hAnsi="Times New Roman"/>
                <w:b/>
                <w:sz w:val="24"/>
                <w:szCs w:val="24"/>
              </w:rPr>
            </w:pPr>
            <w:r w:rsidRPr="00A31DEF">
              <w:rPr>
                <w:rFonts w:ascii="Times New Roman" w:hAnsi="Times New Roman"/>
                <w:b/>
                <w:bCs/>
                <w:sz w:val="24"/>
                <w:szCs w:val="24"/>
              </w:rPr>
              <w:t xml:space="preserve">Содержание </w:t>
            </w:r>
          </w:p>
        </w:tc>
        <w:tc>
          <w:tcPr>
            <w:tcW w:w="674" w:type="pct"/>
          </w:tcPr>
          <w:p w:rsidR="00A125DB" w:rsidRPr="00A87EDD" w:rsidRDefault="00A87EDD"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3</w:t>
            </w:r>
          </w:p>
        </w:tc>
        <w:tc>
          <w:tcPr>
            <w:tcW w:w="1123" w:type="pct"/>
            <w:gridSpan w:val="2"/>
          </w:tcPr>
          <w:p w:rsidR="00A125DB" w:rsidRPr="00A31DEF" w:rsidRDefault="00A125DB" w:rsidP="00435280">
            <w:pPr>
              <w:suppressAutoHyphens/>
              <w:spacing w:after="0" w:line="240" w:lineRule="auto"/>
              <w:jc w:val="center"/>
              <w:rPr>
                <w:rFonts w:ascii="Times New Roman" w:hAnsi="Times New Roman"/>
                <w:b/>
                <w:bCs/>
                <w:sz w:val="24"/>
                <w:szCs w:val="24"/>
              </w:rPr>
            </w:pPr>
          </w:p>
        </w:tc>
      </w:tr>
      <w:tr w:rsidR="00A125DB" w:rsidRPr="00A31DEF" w:rsidTr="00E65526">
        <w:trPr>
          <w:trHeight w:val="339"/>
        </w:trPr>
        <w:tc>
          <w:tcPr>
            <w:tcW w:w="1179" w:type="pct"/>
            <w:vMerge/>
            <w:shd w:val="clear" w:color="auto" w:fill="auto"/>
          </w:tcPr>
          <w:p w:rsidR="00A125DB" w:rsidRPr="00A31DEF" w:rsidRDefault="00A125DB" w:rsidP="00435280">
            <w:pPr>
              <w:spacing w:after="0" w:line="240" w:lineRule="auto"/>
              <w:rPr>
                <w:rFonts w:ascii="Times New Roman" w:hAnsi="Times New Roman"/>
                <w:b/>
                <w:bCs/>
                <w:sz w:val="24"/>
                <w:szCs w:val="24"/>
              </w:rPr>
            </w:pPr>
          </w:p>
        </w:tc>
        <w:tc>
          <w:tcPr>
            <w:tcW w:w="2023" w:type="pct"/>
            <w:vAlign w:val="center"/>
          </w:tcPr>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1. Рассмотрение цели и функций приемного отделения стационара.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2. Рассмотрение устройства и назначения помещений приемного отделения.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3. Анализ путей госпитализации пациентов в стационар. </w:t>
            </w:r>
          </w:p>
          <w:p w:rsidR="00A125DB" w:rsidRPr="00A31DEF" w:rsidRDefault="00A125DB" w:rsidP="00A125DB">
            <w:pPr>
              <w:autoSpaceDE w:val="0"/>
              <w:autoSpaceDN w:val="0"/>
              <w:adjustRightInd w:val="0"/>
              <w:spacing w:after="0" w:line="240" w:lineRule="auto"/>
              <w:rPr>
                <w:rFonts w:ascii="Times New Roman" w:hAnsi="Times New Roman"/>
                <w:bCs/>
                <w:sz w:val="24"/>
                <w:szCs w:val="24"/>
              </w:rPr>
            </w:pPr>
            <w:r w:rsidRPr="00A125DB">
              <w:rPr>
                <w:rFonts w:ascii="Times New Roman" w:hAnsi="Times New Roman" w:cs="Times New Roman"/>
                <w:color w:val="000000"/>
              </w:rPr>
              <w:t xml:space="preserve">4. Рассмотрение нормативных документов по санитарно-противоэпидемическому режиму приемного отделения. </w:t>
            </w:r>
          </w:p>
        </w:tc>
        <w:tc>
          <w:tcPr>
            <w:tcW w:w="674" w:type="pct"/>
            <w:vAlign w:val="center"/>
          </w:tcPr>
          <w:p w:rsidR="00A125DB" w:rsidRPr="00A87EDD" w:rsidRDefault="00A87EDD"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1123" w:type="pct"/>
            <w:gridSpan w:val="2"/>
            <w:vMerge w:val="restart"/>
          </w:tcPr>
          <w:p w:rsidR="005659BF" w:rsidRDefault="005659BF" w:rsidP="005659BF">
            <w:pPr>
              <w:shd w:val="clear" w:color="auto" w:fill="FFFFFF"/>
              <w:spacing w:after="0" w:line="276" w:lineRule="auto"/>
              <w:jc w:val="both"/>
              <w:rPr>
                <w:rFonts w:ascii="Times New Roman" w:eastAsia="Calibri" w:hAnsi="Times New Roman" w:cs="Times New Roman"/>
                <w:sz w:val="24"/>
                <w:szCs w:val="24"/>
              </w:rPr>
            </w:pPr>
          </w:p>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A125DB">
            <w:pPr>
              <w:spacing w:after="0" w:line="240" w:lineRule="auto"/>
              <w:rPr>
                <w:rFonts w:ascii="Times New Roman" w:hAnsi="Times New Roman"/>
                <w:b/>
                <w:bCs/>
                <w:sz w:val="24"/>
                <w:szCs w:val="24"/>
              </w:rPr>
            </w:pPr>
          </w:p>
        </w:tc>
      </w:tr>
      <w:tr w:rsidR="00A125DB" w:rsidRPr="00A31DEF" w:rsidTr="00E65526">
        <w:trPr>
          <w:trHeight w:val="199"/>
        </w:trPr>
        <w:tc>
          <w:tcPr>
            <w:tcW w:w="1179" w:type="pct"/>
            <w:vMerge/>
            <w:shd w:val="clear" w:color="auto" w:fill="auto"/>
          </w:tcPr>
          <w:p w:rsidR="00A125DB" w:rsidRPr="00A31DEF" w:rsidRDefault="00A125DB" w:rsidP="00435280">
            <w:pPr>
              <w:spacing w:after="0" w:line="240" w:lineRule="auto"/>
              <w:rPr>
                <w:rFonts w:ascii="Times New Roman" w:hAnsi="Times New Roman"/>
                <w:b/>
                <w:bCs/>
                <w:sz w:val="24"/>
                <w:szCs w:val="24"/>
              </w:rPr>
            </w:pPr>
          </w:p>
        </w:tc>
        <w:tc>
          <w:tcPr>
            <w:tcW w:w="2023" w:type="pct"/>
          </w:tcPr>
          <w:p w:rsidR="00A125DB" w:rsidRPr="00A31DEF" w:rsidRDefault="00A125DB" w:rsidP="000B3159">
            <w:pPr>
              <w:suppressAutoHyphens/>
              <w:spacing w:after="0" w:line="240" w:lineRule="auto"/>
              <w:jc w:val="both"/>
              <w:rPr>
                <w:rFonts w:ascii="Times New Roman" w:hAnsi="Times New Roman"/>
                <w:b/>
                <w:sz w:val="24"/>
                <w:szCs w:val="24"/>
              </w:rPr>
            </w:pPr>
            <w:r w:rsidRPr="00A31DEF">
              <w:rPr>
                <w:rFonts w:ascii="Times New Roman" w:hAnsi="Times New Roman"/>
                <w:b/>
                <w:bCs/>
                <w:sz w:val="24"/>
                <w:szCs w:val="24"/>
              </w:rPr>
              <w:t>В том числе практических занятий</w:t>
            </w:r>
          </w:p>
        </w:tc>
        <w:tc>
          <w:tcPr>
            <w:tcW w:w="674" w:type="pct"/>
            <w:vAlign w:val="center"/>
          </w:tcPr>
          <w:p w:rsidR="00A125DB" w:rsidRPr="00A87EDD" w:rsidRDefault="00A87EDD"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vMerge/>
          </w:tcPr>
          <w:p w:rsidR="00A125DB" w:rsidRPr="00A31DEF" w:rsidRDefault="00A125DB" w:rsidP="00435280">
            <w:pPr>
              <w:suppressAutoHyphens/>
              <w:spacing w:after="0" w:line="240" w:lineRule="auto"/>
              <w:jc w:val="center"/>
              <w:rPr>
                <w:rFonts w:ascii="Times New Roman" w:hAnsi="Times New Roman"/>
                <w:b/>
                <w:bCs/>
                <w:sz w:val="24"/>
                <w:szCs w:val="24"/>
              </w:rPr>
            </w:pPr>
          </w:p>
        </w:tc>
      </w:tr>
      <w:tr w:rsidR="00A125DB" w:rsidRPr="00A31DEF" w:rsidTr="00E65526">
        <w:trPr>
          <w:trHeight w:val="199"/>
        </w:trPr>
        <w:tc>
          <w:tcPr>
            <w:tcW w:w="1179" w:type="pct"/>
            <w:vMerge/>
            <w:shd w:val="clear" w:color="auto" w:fill="auto"/>
          </w:tcPr>
          <w:p w:rsidR="00A125DB" w:rsidRPr="00A31DEF" w:rsidRDefault="00A125DB" w:rsidP="00435280">
            <w:pPr>
              <w:spacing w:after="0" w:line="240" w:lineRule="auto"/>
              <w:rPr>
                <w:rFonts w:ascii="Times New Roman" w:hAnsi="Times New Roman"/>
                <w:b/>
                <w:bCs/>
                <w:sz w:val="24"/>
                <w:szCs w:val="24"/>
              </w:rPr>
            </w:pPr>
          </w:p>
        </w:tc>
        <w:tc>
          <w:tcPr>
            <w:tcW w:w="2023" w:type="pct"/>
          </w:tcPr>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1. Осуществление госпитализации плановых и экстренных пациентов.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2. Проведение антропометрии пациента.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3. Заполнение документации приемного отделения.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4. Осуществление полной и частичной санитарной обработки пациентов.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5. Комплектование противопедикулезной укладки.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6. Проведение осмотра волосистых частей тела пациента для выявления педикулеза.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7. Проведение дезинсекционных мероприятий при педикулезе.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8. Проведение осмотра на чесотку и осуществление мероприятий при выявлении чесотки.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9. Заполнение и направление экстренного извещения о случае инфекционного, паразитарного, профессионального заболевания, носительства возбудителей инфекционных болезней, отравления; неблагоприятной реакции, связанной </w:t>
            </w:r>
            <w:r w:rsidRPr="00A125DB">
              <w:rPr>
                <w:rFonts w:ascii="Times New Roman" w:hAnsi="Times New Roman" w:cs="Times New Roman"/>
                <w:color w:val="000000"/>
              </w:rPr>
              <w:lastRenderedPageBreak/>
              <w:t xml:space="preserve">с иммунизацией; укуса, ослюнения, оцарапывания животными в территориальные органы, осуществляющие федеральный государственный санитарно-эпидемиологический надзор. </w:t>
            </w:r>
          </w:p>
          <w:p w:rsidR="00A125DB" w:rsidRPr="00A125DB" w:rsidRDefault="00A125DB" w:rsidP="00A125DB">
            <w:pPr>
              <w:autoSpaceDE w:val="0"/>
              <w:autoSpaceDN w:val="0"/>
              <w:adjustRightInd w:val="0"/>
              <w:spacing w:after="0" w:line="240" w:lineRule="auto"/>
              <w:rPr>
                <w:rFonts w:ascii="Times New Roman" w:hAnsi="Times New Roman" w:cs="Times New Roman"/>
                <w:color w:val="000000"/>
              </w:rPr>
            </w:pPr>
            <w:r w:rsidRPr="00A125DB">
              <w:rPr>
                <w:rFonts w:ascii="Times New Roman" w:hAnsi="Times New Roman" w:cs="Times New Roman"/>
                <w:color w:val="000000"/>
              </w:rPr>
              <w:t xml:space="preserve">10. Проведение санитарно-противоэпидемических мероприятий в случае возникновения очага инфекции, в том числе карантинных мероприятий при выявлении особо опасных (карантинных) инфекционных заболеваний, под руководством врача и (или) в пределах своих полномочий. </w:t>
            </w:r>
          </w:p>
          <w:p w:rsidR="00A125DB" w:rsidRPr="00A31DEF" w:rsidRDefault="00A125DB" w:rsidP="00A125DB">
            <w:pPr>
              <w:autoSpaceDE w:val="0"/>
              <w:autoSpaceDN w:val="0"/>
              <w:adjustRightInd w:val="0"/>
              <w:spacing w:after="0" w:line="240" w:lineRule="auto"/>
              <w:rPr>
                <w:rFonts w:ascii="Times New Roman" w:hAnsi="Times New Roman"/>
                <w:b/>
                <w:bCs/>
                <w:sz w:val="24"/>
                <w:szCs w:val="24"/>
              </w:rPr>
            </w:pPr>
            <w:r w:rsidRPr="00A125DB">
              <w:rPr>
                <w:rFonts w:ascii="Times New Roman" w:hAnsi="Times New Roman" w:cs="Times New Roman"/>
                <w:color w:val="000000"/>
              </w:rPr>
              <w:t xml:space="preserve">11. Определение медицинских показаний к введению ограничительных мероприятий (карантина) и показаний для направления к врачу-специалисту. </w:t>
            </w:r>
          </w:p>
        </w:tc>
        <w:tc>
          <w:tcPr>
            <w:tcW w:w="674" w:type="pct"/>
            <w:vAlign w:val="center"/>
          </w:tcPr>
          <w:p w:rsidR="00A125DB" w:rsidRPr="00A31DEF" w:rsidRDefault="00A125DB" w:rsidP="00435280">
            <w:pPr>
              <w:suppressAutoHyphens/>
              <w:spacing w:after="0" w:line="240" w:lineRule="auto"/>
              <w:jc w:val="center"/>
              <w:rPr>
                <w:rFonts w:ascii="Times New Roman" w:hAnsi="Times New Roman"/>
                <w:b/>
                <w:bCs/>
                <w:sz w:val="24"/>
                <w:szCs w:val="24"/>
              </w:rPr>
            </w:pPr>
          </w:p>
        </w:tc>
        <w:tc>
          <w:tcPr>
            <w:tcW w:w="1123" w:type="pct"/>
            <w:gridSpan w:val="2"/>
          </w:tcPr>
          <w:p w:rsidR="00A125DB" w:rsidRPr="00A31DEF" w:rsidRDefault="00A125DB" w:rsidP="00435280">
            <w:pPr>
              <w:suppressAutoHyphens/>
              <w:spacing w:after="0" w:line="240" w:lineRule="auto"/>
              <w:jc w:val="center"/>
              <w:rPr>
                <w:rFonts w:ascii="Times New Roman" w:hAnsi="Times New Roman"/>
                <w:b/>
                <w:bCs/>
                <w:sz w:val="24"/>
                <w:szCs w:val="24"/>
              </w:rPr>
            </w:pPr>
          </w:p>
        </w:tc>
      </w:tr>
      <w:tr w:rsidR="00435280" w:rsidRPr="00A31DEF" w:rsidTr="00E65526">
        <w:tc>
          <w:tcPr>
            <w:tcW w:w="1179" w:type="pct"/>
            <w:vMerge w:val="restart"/>
          </w:tcPr>
          <w:p w:rsidR="003230C2" w:rsidRPr="00ED1B1C" w:rsidRDefault="00A125DB" w:rsidP="00435280">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00435280" w:rsidRPr="00A31DEF">
              <w:rPr>
                <w:rFonts w:ascii="Times New Roman" w:hAnsi="Times New Roman"/>
                <w:b/>
                <w:bCs/>
                <w:sz w:val="24"/>
                <w:szCs w:val="24"/>
              </w:rPr>
              <w:t xml:space="preserve">2. </w:t>
            </w:r>
          </w:p>
          <w:p w:rsidR="00435280" w:rsidRPr="00A31DEF" w:rsidRDefault="003230C2" w:rsidP="00435280">
            <w:pPr>
              <w:spacing w:after="0" w:line="240" w:lineRule="auto"/>
              <w:rPr>
                <w:rFonts w:ascii="Times New Roman" w:hAnsi="Times New Roman"/>
                <w:b/>
                <w:bCs/>
                <w:sz w:val="24"/>
                <w:szCs w:val="24"/>
              </w:rPr>
            </w:pPr>
            <w:r w:rsidRPr="003230C2">
              <w:rPr>
                <w:rFonts w:ascii="Times New Roman" w:hAnsi="Times New Roman" w:cs="Times New Roman"/>
                <w:color w:val="000000"/>
              </w:rPr>
              <w:t>Оценка функционального состояния сердечно-сосудистой и дыхательной системы пациента</w:t>
            </w:r>
          </w:p>
        </w:tc>
        <w:tc>
          <w:tcPr>
            <w:tcW w:w="2023" w:type="pct"/>
          </w:tcPr>
          <w:p w:rsidR="00435280" w:rsidRPr="00A31DEF" w:rsidRDefault="00435280" w:rsidP="00435280">
            <w:pPr>
              <w:spacing w:after="0" w:line="240" w:lineRule="auto"/>
              <w:rPr>
                <w:rFonts w:ascii="Times New Roman" w:hAnsi="Times New Roman"/>
                <w:b/>
                <w:sz w:val="24"/>
                <w:szCs w:val="24"/>
              </w:rPr>
            </w:pPr>
            <w:r w:rsidRPr="00A31DEF">
              <w:rPr>
                <w:rFonts w:ascii="Times New Roman" w:hAnsi="Times New Roman"/>
                <w:b/>
                <w:bCs/>
                <w:sz w:val="24"/>
                <w:szCs w:val="24"/>
              </w:rPr>
              <w:t xml:space="preserve">Содержание </w:t>
            </w:r>
          </w:p>
        </w:tc>
        <w:tc>
          <w:tcPr>
            <w:tcW w:w="674" w:type="pct"/>
            <w:vAlign w:val="center"/>
          </w:tcPr>
          <w:p w:rsidR="00435280"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3</w:t>
            </w:r>
          </w:p>
        </w:tc>
        <w:tc>
          <w:tcPr>
            <w:tcW w:w="1123" w:type="pct"/>
            <w:gridSpan w:val="2"/>
          </w:tcPr>
          <w:p w:rsidR="00435280" w:rsidRPr="00A31DEF" w:rsidRDefault="00435280" w:rsidP="00435280">
            <w:pPr>
              <w:suppressAutoHyphens/>
              <w:spacing w:after="0" w:line="240" w:lineRule="auto"/>
              <w:jc w:val="center"/>
              <w:rPr>
                <w:rFonts w:ascii="Times New Roman" w:hAnsi="Times New Roman"/>
                <w:b/>
                <w:bCs/>
                <w:sz w:val="24"/>
                <w:szCs w:val="24"/>
              </w:rPr>
            </w:pPr>
          </w:p>
        </w:tc>
      </w:tr>
      <w:tr w:rsidR="005659BF" w:rsidRPr="00A31DEF" w:rsidTr="00E65526">
        <w:trPr>
          <w:trHeight w:val="516"/>
        </w:trPr>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center"/>
          </w:tcPr>
          <w:p w:rsidR="005659BF" w:rsidRPr="003230C2" w:rsidRDefault="005659BF" w:rsidP="003230C2">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1. Наблюдение за артериальным давлением (АД): понятие, границы нормы АД, факторы, влияющие на АД, виды тонометров. </w:t>
            </w:r>
          </w:p>
          <w:p w:rsidR="005659BF" w:rsidRPr="003230C2" w:rsidRDefault="005659BF" w:rsidP="003230C2">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2. Наблюдение за пульсом: понятие, места определения, характеристики пульса. </w:t>
            </w:r>
          </w:p>
          <w:p w:rsidR="005659BF" w:rsidRPr="00A31DEF" w:rsidRDefault="005659BF" w:rsidP="003230C2">
            <w:pPr>
              <w:autoSpaceDE w:val="0"/>
              <w:autoSpaceDN w:val="0"/>
              <w:adjustRightInd w:val="0"/>
              <w:spacing w:after="0" w:line="240" w:lineRule="auto"/>
              <w:rPr>
                <w:rFonts w:ascii="Times New Roman" w:hAnsi="Times New Roman"/>
                <w:bCs/>
                <w:sz w:val="24"/>
                <w:szCs w:val="24"/>
              </w:rPr>
            </w:pPr>
            <w:r w:rsidRPr="003230C2">
              <w:rPr>
                <w:rFonts w:ascii="Times New Roman" w:hAnsi="Times New Roman" w:cs="Times New Roman"/>
                <w:color w:val="000000"/>
              </w:rPr>
              <w:t xml:space="preserve">3. Наблюдение за дыханием: дыхание как потребность, характеристика внешнего и внутреннего дыхания.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1123" w:type="pct"/>
            <w:gridSpan w:val="2"/>
            <w:vMerge w:val="restart"/>
          </w:tcPr>
          <w:p w:rsidR="005659BF" w:rsidRDefault="005659BF" w:rsidP="004F55CE">
            <w:pPr>
              <w:shd w:val="clear" w:color="auto" w:fill="FFFFFF"/>
              <w:spacing w:after="0" w:line="276" w:lineRule="auto"/>
              <w:jc w:val="both"/>
              <w:rPr>
                <w:rFonts w:ascii="Times New Roman" w:eastAsia="Calibri" w:hAnsi="Times New Roman" w:cs="Times New Roman"/>
                <w:sz w:val="24"/>
                <w:szCs w:val="24"/>
              </w:rPr>
            </w:pPr>
          </w:p>
          <w:p w:rsidR="005659BF" w:rsidRPr="005659BF" w:rsidRDefault="005659BF" w:rsidP="004F55CE">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4F55CE">
            <w:pPr>
              <w:spacing w:after="0" w:line="240" w:lineRule="auto"/>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Pr="00A31DEF" w:rsidRDefault="005659BF" w:rsidP="000B3159">
            <w:pPr>
              <w:suppressAutoHyphens/>
              <w:spacing w:after="0" w:line="240" w:lineRule="auto"/>
              <w:jc w:val="both"/>
              <w:rPr>
                <w:rFonts w:ascii="Times New Roman" w:hAnsi="Times New Roman"/>
                <w:b/>
                <w:sz w:val="24"/>
                <w:szCs w:val="24"/>
              </w:rPr>
            </w:pPr>
            <w:r w:rsidRPr="00A31DEF">
              <w:rPr>
                <w:rFonts w:ascii="Times New Roman" w:hAnsi="Times New Roman"/>
                <w:b/>
                <w:bCs/>
                <w:sz w:val="24"/>
                <w:szCs w:val="24"/>
              </w:rPr>
              <w:t>В том числе практических занятий</w:t>
            </w:r>
          </w:p>
        </w:tc>
        <w:tc>
          <w:tcPr>
            <w:tcW w:w="674" w:type="pct"/>
            <w:vAlign w:val="center"/>
          </w:tcPr>
          <w:p w:rsidR="005659BF" w:rsidRPr="00A31DEF" w:rsidRDefault="00A87EDD"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Pr="003230C2" w:rsidRDefault="005659BF" w:rsidP="003230C2">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1. Проведение измерения АД, регистрация показателей. Осуществление дезинфекции тонометра и фонендоскопа. Измерение и оценка характеристик пульса, регистрация измерений. </w:t>
            </w:r>
          </w:p>
          <w:p w:rsidR="005659BF" w:rsidRPr="003230C2" w:rsidRDefault="005659BF" w:rsidP="003230C2">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2. Обучение пациента правилам выбора тонометра и самоконтролю АД, пульса. </w:t>
            </w:r>
          </w:p>
          <w:p w:rsidR="005659BF" w:rsidRPr="003230C2" w:rsidRDefault="005659BF" w:rsidP="003230C2">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3. Оказание неотложной помощи при острых сердечно-сосудистых состояниях. </w:t>
            </w:r>
          </w:p>
          <w:p w:rsidR="005659BF" w:rsidRPr="003230C2" w:rsidRDefault="005659BF" w:rsidP="003230C2">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4. Определение типа, глубины, ритма дыхания. </w:t>
            </w:r>
          </w:p>
          <w:p w:rsidR="005659BF" w:rsidRPr="003230C2" w:rsidRDefault="005659BF" w:rsidP="003230C2">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5. Измерение частоты дыхательных движений (ЧДД), регистрация измерений. </w:t>
            </w:r>
          </w:p>
          <w:p w:rsidR="005659BF" w:rsidRPr="003230C2" w:rsidRDefault="005659BF" w:rsidP="003230C2">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6. Оказание помощи при одышке. </w:t>
            </w:r>
          </w:p>
          <w:p w:rsidR="005659BF" w:rsidRPr="00A31DEF" w:rsidRDefault="005659BF" w:rsidP="003230C2">
            <w:pPr>
              <w:autoSpaceDE w:val="0"/>
              <w:autoSpaceDN w:val="0"/>
              <w:adjustRightInd w:val="0"/>
              <w:spacing w:after="0" w:line="240" w:lineRule="auto"/>
              <w:rPr>
                <w:rFonts w:ascii="Times New Roman" w:hAnsi="Times New Roman"/>
                <w:b/>
                <w:bCs/>
                <w:sz w:val="24"/>
                <w:szCs w:val="24"/>
              </w:rPr>
            </w:pPr>
            <w:r w:rsidRPr="003230C2">
              <w:rPr>
                <w:rFonts w:ascii="Times New Roman" w:hAnsi="Times New Roman" w:cs="Times New Roman"/>
                <w:color w:val="000000"/>
              </w:rPr>
              <w:t xml:space="preserve">7. Документирование процедур. </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Pr="003230C2" w:rsidRDefault="005659BF" w:rsidP="00435280">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A31DEF">
              <w:rPr>
                <w:rFonts w:ascii="Times New Roman" w:hAnsi="Times New Roman"/>
                <w:b/>
                <w:bCs/>
                <w:sz w:val="24"/>
                <w:szCs w:val="24"/>
              </w:rPr>
              <w:t xml:space="preserve">3. </w:t>
            </w:r>
          </w:p>
          <w:p w:rsidR="005659BF" w:rsidRPr="00A31DEF" w:rsidRDefault="005659BF" w:rsidP="00435280">
            <w:pPr>
              <w:spacing w:after="0" w:line="240" w:lineRule="auto"/>
              <w:rPr>
                <w:rFonts w:ascii="Times New Roman" w:hAnsi="Times New Roman"/>
                <w:b/>
                <w:bCs/>
                <w:sz w:val="24"/>
                <w:szCs w:val="24"/>
              </w:rPr>
            </w:pPr>
            <w:r w:rsidRPr="003230C2">
              <w:rPr>
                <w:rFonts w:ascii="Times New Roman" w:hAnsi="Times New Roman" w:cs="Times New Roman"/>
                <w:color w:val="000000"/>
              </w:rPr>
              <w:t xml:space="preserve">Оценка функционального состояния системы </w:t>
            </w:r>
            <w:r w:rsidRPr="003230C2">
              <w:rPr>
                <w:rFonts w:ascii="Times New Roman" w:hAnsi="Times New Roman" w:cs="Times New Roman"/>
                <w:color w:val="000000"/>
              </w:rPr>
              <w:lastRenderedPageBreak/>
              <w:t>терморегуляции пациента</w:t>
            </w:r>
          </w:p>
        </w:tc>
        <w:tc>
          <w:tcPr>
            <w:tcW w:w="2023" w:type="pct"/>
          </w:tcPr>
          <w:p w:rsidR="005659BF" w:rsidRPr="00A31DEF" w:rsidRDefault="005659BF" w:rsidP="00435280">
            <w:pPr>
              <w:spacing w:after="0" w:line="240" w:lineRule="auto"/>
              <w:rPr>
                <w:rFonts w:ascii="Times New Roman" w:hAnsi="Times New Roman"/>
                <w:b/>
                <w:sz w:val="24"/>
                <w:szCs w:val="24"/>
              </w:rPr>
            </w:pPr>
            <w:r w:rsidRPr="00A31DEF">
              <w:rPr>
                <w:rFonts w:ascii="Times New Roman" w:hAnsi="Times New Roman"/>
                <w:b/>
                <w:bCs/>
                <w:sz w:val="24"/>
                <w:szCs w:val="24"/>
              </w:rPr>
              <w:lastRenderedPageBreak/>
              <w:t xml:space="preserve">Содержание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3</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rPr>
          <w:trHeight w:val="516"/>
        </w:trPr>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center"/>
          </w:tcPr>
          <w:p w:rsidR="005659BF" w:rsidRPr="003230C2" w:rsidRDefault="005659BF" w:rsidP="003230C2">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1</w:t>
            </w:r>
            <w:r>
              <w:rPr>
                <w:rFonts w:ascii="Times New Roman" w:hAnsi="Times New Roman" w:cs="Times New Roman"/>
                <w:color w:val="000000"/>
              </w:rPr>
              <w:t>.</w:t>
            </w:r>
            <w:r w:rsidRPr="003230C2">
              <w:rPr>
                <w:rFonts w:ascii="Times New Roman" w:hAnsi="Times New Roman" w:cs="Times New Roman"/>
                <w:color w:val="000000"/>
              </w:rPr>
              <w:t xml:space="preserve">Наблюдение за системой терморегуляции: механизмы теплообразования и теплоотдачи. </w:t>
            </w:r>
            <w:r w:rsidRPr="003230C2">
              <w:rPr>
                <w:rFonts w:ascii="Times New Roman" w:hAnsi="Times New Roman" w:cs="Times New Roman"/>
                <w:color w:val="000000"/>
              </w:rPr>
              <w:lastRenderedPageBreak/>
              <w:t xml:space="preserve">Рассмотрение процедуры термометрии, видов и устройств термометров. </w:t>
            </w:r>
          </w:p>
          <w:p w:rsidR="005659BF" w:rsidRPr="00A31DEF" w:rsidRDefault="005659BF" w:rsidP="003230C2">
            <w:pPr>
              <w:autoSpaceDE w:val="0"/>
              <w:autoSpaceDN w:val="0"/>
              <w:adjustRightInd w:val="0"/>
              <w:spacing w:after="0" w:line="240" w:lineRule="auto"/>
              <w:rPr>
                <w:rFonts w:ascii="Times New Roman" w:hAnsi="Times New Roman"/>
                <w:bCs/>
                <w:sz w:val="24"/>
                <w:szCs w:val="24"/>
              </w:rPr>
            </w:pPr>
            <w:r w:rsidRPr="003230C2">
              <w:rPr>
                <w:rFonts w:ascii="Times New Roman" w:hAnsi="Times New Roman" w:cs="Times New Roman"/>
                <w:color w:val="000000"/>
              </w:rPr>
              <w:t xml:space="preserve">2. Рассмотрение понятия, видов, периодов лихорадки.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lastRenderedPageBreak/>
              <w:t>1</w:t>
            </w:r>
          </w:p>
        </w:tc>
        <w:tc>
          <w:tcPr>
            <w:tcW w:w="1123" w:type="pct"/>
            <w:gridSpan w:val="2"/>
            <w:vMerge w:val="restart"/>
          </w:tcPr>
          <w:p w:rsidR="005659BF" w:rsidRDefault="005659BF" w:rsidP="004F55CE">
            <w:pPr>
              <w:shd w:val="clear" w:color="auto" w:fill="FFFFFF"/>
              <w:spacing w:after="0" w:line="276" w:lineRule="auto"/>
              <w:jc w:val="both"/>
              <w:rPr>
                <w:rFonts w:ascii="Times New Roman" w:eastAsia="Calibri" w:hAnsi="Times New Roman" w:cs="Times New Roman"/>
                <w:sz w:val="24"/>
                <w:szCs w:val="24"/>
              </w:rPr>
            </w:pPr>
          </w:p>
          <w:p w:rsidR="005659BF" w:rsidRPr="005659BF" w:rsidRDefault="005659BF" w:rsidP="004F55CE">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 xml:space="preserve">ОК 01; ОК 02; ОК </w:t>
            </w:r>
            <w:r w:rsidRPr="005659BF">
              <w:rPr>
                <w:rFonts w:ascii="Times New Roman" w:eastAsia="Calibri" w:hAnsi="Times New Roman" w:cs="Times New Roman"/>
                <w:sz w:val="24"/>
                <w:szCs w:val="24"/>
              </w:rPr>
              <w:lastRenderedPageBreak/>
              <w:t>04; ОК 05; ОК 09; ПК 1.3.</w:t>
            </w:r>
          </w:p>
          <w:p w:rsidR="005659BF" w:rsidRPr="00A31DEF" w:rsidRDefault="005659BF" w:rsidP="004F55CE">
            <w:pPr>
              <w:spacing w:after="0" w:line="240" w:lineRule="auto"/>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Pr="00A31DEF" w:rsidRDefault="005659BF" w:rsidP="000B3159">
            <w:pPr>
              <w:suppressAutoHyphens/>
              <w:spacing w:after="0" w:line="240" w:lineRule="auto"/>
              <w:jc w:val="both"/>
              <w:rPr>
                <w:rFonts w:ascii="Times New Roman" w:hAnsi="Times New Roman"/>
                <w:b/>
                <w:sz w:val="24"/>
                <w:szCs w:val="24"/>
              </w:rPr>
            </w:pPr>
            <w:r w:rsidRPr="00A31DEF">
              <w:rPr>
                <w:rFonts w:ascii="Times New Roman" w:hAnsi="Times New Roman"/>
                <w:b/>
                <w:bCs/>
                <w:sz w:val="24"/>
                <w:szCs w:val="24"/>
              </w:rPr>
              <w:t>В том числе практических занятий</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Default="005659BF" w:rsidP="003230C2">
            <w:pPr>
              <w:pStyle w:val="Default"/>
              <w:tabs>
                <w:tab w:val="left" w:pos="320"/>
              </w:tabs>
              <w:rPr>
                <w:sz w:val="22"/>
                <w:szCs w:val="22"/>
              </w:rPr>
            </w:pPr>
            <w:r>
              <w:rPr>
                <w:sz w:val="22"/>
                <w:szCs w:val="22"/>
              </w:rPr>
              <w:t xml:space="preserve">1. Проведение измерения температуры тела различными способами, регистрация измерений. </w:t>
            </w:r>
          </w:p>
          <w:p w:rsidR="005659BF" w:rsidRDefault="005659BF" w:rsidP="003230C2">
            <w:pPr>
              <w:pStyle w:val="Default"/>
              <w:jc w:val="both"/>
              <w:rPr>
                <w:sz w:val="22"/>
                <w:szCs w:val="22"/>
              </w:rPr>
            </w:pPr>
            <w:r>
              <w:rPr>
                <w:sz w:val="22"/>
                <w:szCs w:val="22"/>
              </w:rPr>
              <w:t xml:space="preserve">2. Осуществление дезинфекции и хранения термометров. </w:t>
            </w:r>
          </w:p>
          <w:p w:rsidR="005659BF" w:rsidRDefault="005659BF" w:rsidP="003230C2">
            <w:pPr>
              <w:pStyle w:val="Default"/>
              <w:jc w:val="both"/>
              <w:rPr>
                <w:sz w:val="22"/>
                <w:szCs w:val="22"/>
              </w:rPr>
            </w:pPr>
            <w:r>
              <w:rPr>
                <w:sz w:val="22"/>
                <w:szCs w:val="22"/>
              </w:rPr>
              <w:t xml:space="preserve">3. Соблюдение правил техники безопасности при работе с ртутьсодержащими термометрами. </w:t>
            </w:r>
          </w:p>
          <w:p w:rsidR="005659BF" w:rsidRDefault="005659BF" w:rsidP="003230C2">
            <w:pPr>
              <w:pStyle w:val="Default"/>
              <w:jc w:val="both"/>
              <w:rPr>
                <w:sz w:val="22"/>
                <w:szCs w:val="22"/>
              </w:rPr>
            </w:pPr>
            <w:r>
              <w:rPr>
                <w:sz w:val="22"/>
                <w:szCs w:val="22"/>
              </w:rPr>
              <w:t xml:space="preserve">4. Осуществление сестринского ухода за пациентом в каждом периоде лихорадки. </w:t>
            </w:r>
          </w:p>
          <w:p w:rsidR="005659BF" w:rsidRPr="00A31DEF" w:rsidRDefault="005659BF" w:rsidP="003230C2">
            <w:pPr>
              <w:pStyle w:val="Default"/>
              <w:jc w:val="both"/>
              <w:rPr>
                <w:b/>
                <w:bCs/>
              </w:rPr>
            </w:pPr>
            <w:r>
              <w:rPr>
                <w:sz w:val="22"/>
                <w:szCs w:val="22"/>
              </w:rPr>
              <w:t xml:space="preserve">5. Документирование процедур.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Pr="00A31DEF" w:rsidRDefault="005659BF" w:rsidP="00435280">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A31DEF">
              <w:rPr>
                <w:rFonts w:ascii="Times New Roman" w:hAnsi="Times New Roman"/>
                <w:b/>
                <w:bCs/>
                <w:sz w:val="24"/>
                <w:szCs w:val="24"/>
              </w:rPr>
              <w:t xml:space="preserve">4. </w:t>
            </w:r>
            <w:r w:rsidRPr="003230C2">
              <w:rPr>
                <w:rFonts w:ascii="Times New Roman" w:hAnsi="Times New Roman" w:cs="Times New Roman"/>
                <w:color w:val="000000"/>
              </w:rPr>
              <w:t>Соблюдение личной гигиены тяжелобольного, маломобильного пациента</w:t>
            </w:r>
          </w:p>
        </w:tc>
        <w:tc>
          <w:tcPr>
            <w:tcW w:w="2023" w:type="pct"/>
          </w:tcPr>
          <w:p w:rsidR="005659BF" w:rsidRPr="00A31DEF" w:rsidRDefault="005659BF" w:rsidP="00435280">
            <w:pPr>
              <w:spacing w:after="0" w:line="240" w:lineRule="auto"/>
              <w:rPr>
                <w:rFonts w:ascii="Times New Roman" w:hAnsi="Times New Roman"/>
                <w:b/>
                <w:sz w:val="24"/>
                <w:szCs w:val="24"/>
              </w:rPr>
            </w:pPr>
            <w:r w:rsidRPr="00A31DEF">
              <w:rPr>
                <w:rFonts w:ascii="Times New Roman" w:hAnsi="Times New Roman"/>
                <w:b/>
                <w:bCs/>
                <w:sz w:val="24"/>
                <w:szCs w:val="24"/>
              </w:rPr>
              <w:t xml:space="preserve">Содержание </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14</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rPr>
          <w:trHeight w:val="544"/>
        </w:trPr>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center"/>
          </w:tcPr>
          <w:p w:rsidR="005659BF" w:rsidRPr="003230C2" w:rsidRDefault="005659BF" w:rsidP="00030FA5">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1. Рассмотрение понятий «нарушенные потребности», «приоритетная проблема», «дефицит самоухода». </w:t>
            </w:r>
          </w:p>
          <w:p w:rsidR="005659BF" w:rsidRPr="003230C2" w:rsidRDefault="005659BF" w:rsidP="00030FA5">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2. Этико-деонтологические подходы к выполнению процедур. </w:t>
            </w:r>
          </w:p>
          <w:p w:rsidR="005659BF" w:rsidRPr="003230C2" w:rsidRDefault="005659BF" w:rsidP="00030FA5">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3. Организация размещения пациента в постели. </w:t>
            </w:r>
          </w:p>
          <w:p w:rsidR="005659BF" w:rsidRPr="003230C2" w:rsidRDefault="005659BF" w:rsidP="00030FA5">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4. Рассмотрение значения личной гигиены пациента, особенностей личной гигиены в разные возрастные периоды, задач сестринской помощи в зависимости от состояния пациента. </w:t>
            </w:r>
          </w:p>
          <w:p w:rsidR="005659BF" w:rsidRPr="003230C2" w:rsidRDefault="005659BF" w:rsidP="00030FA5">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5. Рассмотрение проблемы опрелостей у тяжелобольных пациентов (причины, места образования), и проблемы пролежней (причины, места образования, стадии развития, факторы риска). </w:t>
            </w:r>
          </w:p>
          <w:p w:rsidR="005659BF" w:rsidRPr="00A31DEF" w:rsidRDefault="005659BF" w:rsidP="00030FA5">
            <w:pPr>
              <w:autoSpaceDE w:val="0"/>
              <w:autoSpaceDN w:val="0"/>
              <w:adjustRightInd w:val="0"/>
              <w:spacing w:after="0" w:line="240" w:lineRule="auto"/>
              <w:rPr>
                <w:rFonts w:ascii="Times New Roman" w:hAnsi="Times New Roman"/>
                <w:bCs/>
                <w:sz w:val="24"/>
                <w:szCs w:val="24"/>
              </w:rPr>
            </w:pPr>
            <w:r w:rsidRPr="003230C2">
              <w:rPr>
                <w:rFonts w:ascii="Times New Roman" w:hAnsi="Times New Roman" w:cs="Times New Roman"/>
                <w:color w:val="000000"/>
              </w:rPr>
              <w:t xml:space="preserve">6. Анализ требований к постельному и нательному белью. Соблюдение сроков смены белья. </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vMerge w:val="restart"/>
          </w:tcPr>
          <w:p w:rsidR="005659BF" w:rsidRDefault="005659BF" w:rsidP="004F55CE">
            <w:pPr>
              <w:shd w:val="clear" w:color="auto" w:fill="FFFFFF"/>
              <w:spacing w:after="0" w:line="276" w:lineRule="auto"/>
              <w:jc w:val="both"/>
              <w:rPr>
                <w:rFonts w:ascii="Times New Roman" w:eastAsia="Calibri" w:hAnsi="Times New Roman" w:cs="Times New Roman"/>
                <w:sz w:val="24"/>
                <w:szCs w:val="24"/>
              </w:rPr>
            </w:pPr>
          </w:p>
          <w:p w:rsidR="005659BF" w:rsidRPr="005659BF" w:rsidRDefault="005659BF" w:rsidP="004F55CE">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4F55CE">
            <w:pPr>
              <w:spacing w:after="0" w:line="240" w:lineRule="auto"/>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Pr="00A31DEF" w:rsidRDefault="000B3159" w:rsidP="000B3159">
            <w:pPr>
              <w:autoSpaceDE w:val="0"/>
              <w:autoSpaceDN w:val="0"/>
              <w:adjustRightInd w:val="0"/>
              <w:spacing w:after="0" w:line="240" w:lineRule="auto"/>
              <w:rPr>
                <w:rFonts w:ascii="Times New Roman" w:hAnsi="Times New Roman"/>
                <w:b/>
                <w:sz w:val="24"/>
                <w:szCs w:val="24"/>
              </w:rPr>
            </w:pPr>
            <w:r w:rsidRPr="00A31DEF">
              <w:rPr>
                <w:rFonts w:ascii="Times New Roman" w:hAnsi="Times New Roman"/>
                <w:b/>
                <w:bCs/>
                <w:sz w:val="24"/>
                <w:szCs w:val="24"/>
              </w:rPr>
              <w:t>В том числе практических занятий</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12</w:t>
            </w: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bottom"/>
          </w:tcPr>
          <w:p w:rsidR="005659BF" w:rsidRPr="003230C2" w:rsidRDefault="005659BF" w:rsidP="00030FA5">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b/>
                <w:bCs/>
                <w:color w:val="000000"/>
              </w:rPr>
              <w:t xml:space="preserve">Осуществление ухода за слизистыми тяжелобольного пациента </w:t>
            </w:r>
          </w:p>
          <w:p w:rsidR="005659BF" w:rsidRPr="00A31DEF" w:rsidRDefault="005659BF" w:rsidP="00030FA5">
            <w:pPr>
              <w:autoSpaceDE w:val="0"/>
              <w:autoSpaceDN w:val="0"/>
              <w:adjustRightInd w:val="0"/>
              <w:spacing w:after="0" w:line="240" w:lineRule="auto"/>
              <w:rPr>
                <w:rFonts w:ascii="Times New Roman" w:hAnsi="Times New Roman"/>
                <w:bCs/>
                <w:sz w:val="24"/>
                <w:szCs w:val="24"/>
              </w:rPr>
            </w:pPr>
            <w:r w:rsidRPr="003230C2">
              <w:rPr>
                <w:rFonts w:ascii="Times New Roman" w:hAnsi="Times New Roman" w:cs="Times New Roman"/>
                <w:color w:val="000000"/>
              </w:rPr>
              <w:t xml:space="preserve">1. Оказание помощи пациенту при утреннем туалете: проведение умывания, протирания глаз, удаления выделений и корочек из носа, очищения наружного слухового прохода, обработка слизистой ротовой полости и губ (у пациента в сознании и без сознания), чистка зубов пациента. </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Pr="00A31DEF" w:rsidRDefault="005659BF" w:rsidP="00435280">
            <w:pPr>
              <w:spacing w:after="0" w:line="240" w:lineRule="auto"/>
              <w:rPr>
                <w:rFonts w:ascii="Times New Roman" w:hAnsi="Times New Roman"/>
                <w:b/>
                <w:bCs/>
                <w:sz w:val="24"/>
                <w:szCs w:val="24"/>
              </w:rPr>
            </w:pPr>
          </w:p>
        </w:tc>
        <w:tc>
          <w:tcPr>
            <w:tcW w:w="2023" w:type="pct"/>
            <w:vAlign w:val="bottom"/>
          </w:tcPr>
          <w:p w:rsidR="005659BF" w:rsidRPr="003230C2" w:rsidRDefault="005659BF" w:rsidP="00030FA5">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b/>
                <w:bCs/>
                <w:color w:val="000000"/>
              </w:rPr>
              <w:t xml:space="preserve">Оказание помощи тяжелобольному, маломобильному пациенту при физиологических отправлениях </w:t>
            </w:r>
          </w:p>
          <w:p w:rsidR="005659BF" w:rsidRPr="003230C2" w:rsidRDefault="005659BF" w:rsidP="00030FA5">
            <w:pPr>
              <w:autoSpaceDE w:val="0"/>
              <w:autoSpaceDN w:val="0"/>
              <w:adjustRightInd w:val="0"/>
              <w:spacing w:after="0" w:line="240" w:lineRule="auto"/>
              <w:rPr>
                <w:rFonts w:ascii="Times New Roman" w:hAnsi="Times New Roman" w:cs="Times New Roman"/>
                <w:color w:val="000000"/>
              </w:rPr>
            </w:pPr>
            <w:r w:rsidRPr="003230C2">
              <w:rPr>
                <w:rFonts w:ascii="Times New Roman" w:hAnsi="Times New Roman" w:cs="Times New Roman"/>
                <w:color w:val="000000"/>
              </w:rPr>
              <w:t xml:space="preserve">1. Выполнение подачи судна и мочеприемника мужчине и женщине. </w:t>
            </w:r>
          </w:p>
          <w:p w:rsidR="005659BF" w:rsidRDefault="005659BF" w:rsidP="00030FA5">
            <w:pPr>
              <w:autoSpaceDE w:val="0"/>
              <w:autoSpaceDN w:val="0"/>
              <w:adjustRightInd w:val="0"/>
              <w:spacing w:after="0" w:line="240" w:lineRule="auto"/>
              <w:rPr>
                <w:rFonts w:ascii="Times New Roman" w:hAnsi="Times New Roman" w:cs="Times New Roman"/>
                <w:b/>
                <w:bCs/>
                <w:color w:val="000000"/>
              </w:rPr>
            </w:pPr>
            <w:r w:rsidRPr="003230C2">
              <w:rPr>
                <w:rFonts w:ascii="Times New Roman" w:hAnsi="Times New Roman" w:cs="Times New Roman"/>
                <w:color w:val="000000"/>
              </w:rPr>
              <w:t xml:space="preserve">2. Осуществление ухода за наружными половыми органами – подмывание мужчины и женщины. </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bottom"/>
          </w:tcPr>
          <w:p w:rsidR="005659BF" w:rsidRPr="00030FA5" w:rsidRDefault="005659BF" w:rsidP="00030FA5">
            <w:pPr>
              <w:autoSpaceDE w:val="0"/>
              <w:autoSpaceDN w:val="0"/>
              <w:adjustRightInd w:val="0"/>
              <w:spacing w:after="0" w:line="240" w:lineRule="auto"/>
              <w:rPr>
                <w:rFonts w:ascii="Times New Roman" w:hAnsi="Times New Roman" w:cs="Times New Roman"/>
                <w:b/>
                <w:bCs/>
                <w:color w:val="000000"/>
              </w:rPr>
            </w:pPr>
            <w:r w:rsidRPr="00030FA5">
              <w:rPr>
                <w:rFonts w:ascii="Times New Roman" w:hAnsi="Times New Roman" w:cs="Times New Roman"/>
                <w:b/>
                <w:bCs/>
                <w:color w:val="000000"/>
              </w:rPr>
              <w:t xml:space="preserve">Осуществление ухода за кожей, профилактика и лечение пролежней у тяжелобольного, маломобильного пациента </w:t>
            </w:r>
          </w:p>
          <w:p w:rsidR="005659BF" w:rsidRPr="00030FA5" w:rsidRDefault="005659BF" w:rsidP="00030FA5">
            <w:pPr>
              <w:autoSpaceDE w:val="0"/>
              <w:autoSpaceDN w:val="0"/>
              <w:adjustRightInd w:val="0"/>
              <w:spacing w:after="0" w:line="240" w:lineRule="auto"/>
              <w:rPr>
                <w:rFonts w:ascii="Times New Roman" w:hAnsi="Times New Roman" w:cs="Times New Roman"/>
                <w:bCs/>
                <w:color w:val="000000"/>
              </w:rPr>
            </w:pPr>
            <w:r w:rsidRPr="00030FA5">
              <w:rPr>
                <w:rFonts w:ascii="Times New Roman" w:hAnsi="Times New Roman" w:cs="Times New Roman"/>
                <w:bCs/>
                <w:color w:val="000000"/>
              </w:rPr>
              <w:t xml:space="preserve">1. Приготовление постели пациенту. </w:t>
            </w:r>
          </w:p>
          <w:p w:rsidR="005659BF" w:rsidRPr="00030FA5" w:rsidRDefault="005659BF" w:rsidP="00030FA5">
            <w:pPr>
              <w:autoSpaceDE w:val="0"/>
              <w:autoSpaceDN w:val="0"/>
              <w:adjustRightInd w:val="0"/>
              <w:spacing w:after="0" w:line="240" w:lineRule="auto"/>
              <w:rPr>
                <w:rFonts w:ascii="Times New Roman" w:hAnsi="Times New Roman" w:cs="Times New Roman"/>
                <w:bCs/>
                <w:color w:val="000000"/>
              </w:rPr>
            </w:pPr>
            <w:r w:rsidRPr="00030FA5">
              <w:rPr>
                <w:rFonts w:ascii="Times New Roman" w:hAnsi="Times New Roman" w:cs="Times New Roman"/>
                <w:bCs/>
                <w:color w:val="000000"/>
              </w:rPr>
              <w:t xml:space="preserve">2. Осуществление смены нательного и постельного белья. </w:t>
            </w:r>
          </w:p>
          <w:p w:rsidR="005659BF" w:rsidRPr="00030FA5" w:rsidRDefault="005659BF" w:rsidP="00030FA5">
            <w:pPr>
              <w:autoSpaceDE w:val="0"/>
              <w:autoSpaceDN w:val="0"/>
              <w:adjustRightInd w:val="0"/>
              <w:spacing w:after="0" w:line="240" w:lineRule="auto"/>
              <w:rPr>
                <w:rFonts w:ascii="Times New Roman" w:hAnsi="Times New Roman" w:cs="Times New Roman"/>
                <w:bCs/>
                <w:color w:val="000000"/>
              </w:rPr>
            </w:pPr>
            <w:r w:rsidRPr="00030FA5">
              <w:rPr>
                <w:rFonts w:ascii="Times New Roman" w:hAnsi="Times New Roman" w:cs="Times New Roman"/>
                <w:bCs/>
                <w:color w:val="000000"/>
              </w:rPr>
              <w:t xml:space="preserve">3. Обтирание кожи с мягким массажем спины, мытье головы и ног пациента. </w:t>
            </w:r>
          </w:p>
          <w:p w:rsidR="005659BF" w:rsidRPr="00030FA5" w:rsidRDefault="005659BF" w:rsidP="00030FA5">
            <w:pPr>
              <w:autoSpaceDE w:val="0"/>
              <w:autoSpaceDN w:val="0"/>
              <w:adjustRightInd w:val="0"/>
              <w:spacing w:after="0" w:line="240" w:lineRule="auto"/>
              <w:rPr>
                <w:rFonts w:ascii="Times New Roman" w:hAnsi="Times New Roman" w:cs="Times New Roman"/>
                <w:bCs/>
                <w:color w:val="000000"/>
              </w:rPr>
            </w:pPr>
            <w:r w:rsidRPr="00030FA5">
              <w:rPr>
                <w:rFonts w:ascii="Times New Roman" w:hAnsi="Times New Roman" w:cs="Times New Roman"/>
                <w:bCs/>
                <w:color w:val="000000"/>
              </w:rPr>
              <w:t xml:space="preserve">4. Стрижка ногтей на руках и ногах, бритье лица. </w:t>
            </w:r>
          </w:p>
          <w:p w:rsidR="005659BF" w:rsidRPr="00030FA5" w:rsidRDefault="005659BF" w:rsidP="00030FA5">
            <w:pPr>
              <w:autoSpaceDE w:val="0"/>
              <w:autoSpaceDN w:val="0"/>
              <w:adjustRightInd w:val="0"/>
              <w:spacing w:after="0" w:line="240" w:lineRule="auto"/>
              <w:rPr>
                <w:rFonts w:ascii="Times New Roman" w:hAnsi="Times New Roman" w:cs="Times New Roman"/>
                <w:bCs/>
                <w:color w:val="000000"/>
              </w:rPr>
            </w:pPr>
            <w:r w:rsidRPr="00030FA5">
              <w:rPr>
                <w:rFonts w:ascii="Times New Roman" w:hAnsi="Times New Roman" w:cs="Times New Roman"/>
                <w:bCs/>
                <w:color w:val="000000"/>
              </w:rPr>
              <w:t xml:space="preserve">5. Выполнение комплекса мер профилактики и лечения опрелостей и пролежней. </w:t>
            </w:r>
          </w:p>
          <w:p w:rsidR="005659BF" w:rsidRDefault="005659BF" w:rsidP="00030FA5">
            <w:pPr>
              <w:autoSpaceDE w:val="0"/>
              <w:autoSpaceDN w:val="0"/>
              <w:adjustRightInd w:val="0"/>
              <w:spacing w:after="0" w:line="240" w:lineRule="auto"/>
              <w:rPr>
                <w:rFonts w:ascii="Times New Roman" w:hAnsi="Times New Roman" w:cs="Times New Roman"/>
                <w:b/>
                <w:bCs/>
                <w:color w:val="000000"/>
              </w:rPr>
            </w:pPr>
            <w:r w:rsidRPr="00030FA5">
              <w:rPr>
                <w:rFonts w:ascii="Times New Roman" w:hAnsi="Times New Roman" w:cs="Times New Roman"/>
                <w:bCs/>
                <w:color w:val="000000"/>
              </w:rPr>
              <w:t>6. Осуществление дезинфекции использованного оснащения.</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Default="005659BF" w:rsidP="00435280">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A31DEF">
              <w:rPr>
                <w:rFonts w:ascii="Times New Roman" w:hAnsi="Times New Roman"/>
                <w:b/>
                <w:bCs/>
                <w:sz w:val="24"/>
                <w:szCs w:val="24"/>
              </w:rPr>
              <w:t xml:space="preserve">5. </w:t>
            </w:r>
          </w:p>
          <w:p w:rsidR="005659BF" w:rsidRPr="00A31DEF" w:rsidRDefault="005659BF" w:rsidP="00435280">
            <w:pPr>
              <w:spacing w:after="0" w:line="240" w:lineRule="auto"/>
              <w:rPr>
                <w:rFonts w:ascii="Times New Roman" w:hAnsi="Times New Roman"/>
                <w:b/>
                <w:bCs/>
                <w:sz w:val="24"/>
                <w:szCs w:val="24"/>
              </w:rPr>
            </w:pPr>
            <w:r w:rsidRPr="00030FA5">
              <w:rPr>
                <w:rFonts w:ascii="Times New Roman" w:hAnsi="Times New Roman" w:cs="Times New Roman"/>
                <w:color w:val="000000"/>
              </w:rPr>
              <w:t>Оказание помощи тяжелобольному, маломобильному пациенту в перемещении и размещении в кровати</w:t>
            </w:r>
          </w:p>
        </w:tc>
        <w:tc>
          <w:tcPr>
            <w:tcW w:w="2023" w:type="pct"/>
          </w:tcPr>
          <w:p w:rsidR="005659BF" w:rsidRPr="00A31DEF" w:rsidRDefault="005659BF" w:rsidP="00435280">
            <w:pPr>
              <w:spacing w:after="0" w:line="240" w:lineRule="auto"/>
              <w:rPr>
                <w:rFonts w:ascii="Times New Roman" w:hAnsi="Times New Roman"/>
                <w:b/>
                <w:sz w:val="24"/>
                <w:szCs w:val="24"/>
              </w:rPr>
            </w:pPr>
            <w:r w:rsidRPr="00A31DEF">
              <w:rPr>
                <w:rFonts w:ascii="Times New Roman" w:hAnsi="Times New Roman"/>
                <w:b/>
                <w:bCs/>
                <w:sz w:val="24"/>
                <w:szCs w:val="24"/>
              </w:rPr>
              <w:t xml:space="preserve">Содержание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5</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rPr>
          <w:trHeight w:val="58"/>
        </w:trPr>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center"/>
          </w:tcPr>
          <w:p w:rsidR="005659BF" w:rsidRPr="00030FA5" w:rsidRDefault="005659BF" w:rsidP="00030FA5">
            <w:pPr>
              <w:autoSpaceDE w:val="0"/>
              <w:autoSpaceDN w:val="0"/>
              <w:adjustRightInd w:val="0"/>
              <w:spacing w:after="0" w:line="240" w:lineRule="auto"/>
              <w:rPr>
                <w:rFonts w:ascii="Times New Roman" w:hAnsi="Times New Roman" w:cs="Times New Roman"/>
                <w:color w:val="000000"/>
              </w:rPr>
            </w:pPr>
            <w:r w:rsidRPr="00030FA5">
              <w:rPr>
                <w:rFonts w:ascii="Times New Roman" w:hAnsi="Times New Roman" w:cs="Times New Roman"/>
                <w:color w:val="000000"/>
              </w:rPr>
              <w:t xml:space="preserve">1. Виды режимов двигательной активности. </w:t>
            </w:r>
          </w:p>
          <w:p w:rsidR="005659BF" w:rsidRPr="00030FA5" w:rsidRDefault="005659BF" w:rsidP="00030FA5">
            <w:pPr>
              <w:autoSpaceDE w:val="0"/>
              <w:autoSpaceDN w:val="0"/>
              <w:adjustRightInd w:val="0"/>
              <w:spacing w:after="0" w:line="240" w:lineRule="auto"/>
              <w:rPr>
                <w:rFonts w:ascii="Times New Roman" w:hAnsi="Times New Roman" w:cs="Times New Roman"/>
                <w:color w:val="000000"/>
              </w:rPr>
            </w:pPr>
            <w:r w:rsidRPr="00030FA5">
              <w:rPr>
                <w:rFonts w:ascii="Times New Roman" w:hAnsi="Times New Roman" w:cs="Times New Roman"/>
                <w:color w:val="000000"/>
              </w:rPr>
              <w:t xml:space="preserve">2. Риски и осложнения длительного постельного режима со стороны функционирования внутренних органов и систем. </w:t>
            </w:r>
          </w:p>
          <w:p w:rsidR="005659BF" w:rsidRPr="00030FA5" w:rsidRDefault="005659BF" w:rsidP="00030FA5">
            <w:pPr>
              <w:autoSpaceDE w:val="0"/>
              <w:autoSpaceDN w:val="0"/>
              <w:adjustRightInd w:val="0"/>
              <w:spacing w:after="0" w:line="240" w:lineRule="auto"/>
              <w:rPr>
                <w:rFonts w:ascii="Times New Roman" w:hAnsi="Times New Roman" w:cs="Times New Roman"/>
                <w:color w:val="000000"/>
              </w:rPr>
            </w:pPr>
            <w:r w:rsidRPr="00030FA5">
              <w:rPr>
                <w:rFonts w:ascii="Times New Roman" w:hAnsi="Times New Roman" w:cs="Times New Roman"/>
                <w:color w:val="000000"/>
              </w:rPr>
              <w:t xml:space="preserve">3. Виды положения пациента в постели. </w:t>
            </w:r>
          </w:p>
          <w:p w:rsidR="005659BF" w:rsidRPr="00030FA5" w:rsidRDefault="005659BF" w:rsidP="00030FA5">
            <w:pPr>
              <w:autoSpaceDE w:val="0"/>
              <w:autoSpaceDN w:val="0"/>
              <w:adjustRightInd w:val="0"/>
              <w:spacing w:after="0" w:line="240" w:lineRule="auto"/>
              <w:rPr>
                <w:rFonts w:ascii="Times New Roman" w:hAnsi="Times New Roman" w:cs="Times New Roman"/>
                <w:color w:val="000000"/>
              </w:rPr>
            </w:pPr>
            <w:r w:rsidRPr="00030FA5">
              <w:rPr>
                <w:rFonts w:ascii="Times New Roman" w:hAnsi="Times New Roman" w:cs="Times New Roman"/>
                <w:color w:val="000000"/>
              </w:rPr>
              <w:t xml:space="preserve">4. Преимущества использования функциональной кровати. </w:t>
            </w:r>
          </w:p>
          <w:p w:rsidR="005659BF" w:rsidRPr="00A31DEF" w:rsidRDefault="005659BF" w:rsidP="00030FA5">
            <w:pPr>
              <w:autoSpaceDE w:val="0"/>
              <w:autoSpaceDN w:val="0"/>
              <w:adjustRightInd w:val="0"/>
              <w:spacing w:after="0" w:line="240" w:lineRule="auto"/>
              <w:rPr>
                <w:rFonts w:ascii="Times New Roman" w:hAnsi="Times New Roman"/>
                <w:bCs/>
                <w:sz w:val="24"/>
                <w:szCs w:val="24"/>
              </w:rPr>
            </w:pPr>
            <w:r w:rsidRPr="00030FA5">
              <w:rPr>
                <w:rFonts w:ascii="Times New Roman" w:hAnsi="Times New Roman" w:cs="Times New Roman"/>
                <w:color w:val="000000"/>
              </w:rPr>
              <w:t xml:space="preserve">5. Современные подходы к ранней активизации и вертикализации пациентов.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1123" w:type="pct"/>
            <w:gridSpan w:val="2"/>
            <w:vMerge w:val="restart"/>
          </w:tcPr>
          <w:p w:rsidR="005659BF" w:rsidRPr="005659BF" w:rsidRDefault="005659BF" w:rsidP="004F55CE">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4F55CE">
            <w:pPr>
              <w:spacing w:after="0" w:line="240" w:lineRule="auto"/>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Pr="00A31DEF" w:rsidRDefault="005659BF" w:rsidP="006721E3">
            <w:pPr>
              <w:suppressAutoHyphens/>
              <w:spacing w:after="0" w:line="240" w:lineRule="auto"/>
              <w:jc w:val="both"/>
              <w:rPr>
                <w:rFonts w:ascii="Times New Roman" w:hAnsi="Times New Roman"/>
                <w:b/>
                <w:sz w:val="24"/>
                <w:szCs w:val="24"/>
              </w:rPr>
            </w:pPr>
            <w:r w:rsidRPr="000E33B0">
              <w:rPr>
                <w:rFonts w:ascii="Times New Roman" w:hAnsi="Times New Roman" w:cs="Times New Roman"/>
                <w:b/>
                <w:bCs/>
                <w:color w:val="000000"/>
              </w:rPr>
              <w:t>В том числе практических занятий</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bottom"/>
          </w:tcPr>
          <w:p w:rsidR="005659BF" w:rsidRPr="00030FA5" w:rsidRDefault="005659BF" w:rsidP="00030FA5">
            <w:pPr>
              <w:autoSpaceDE w:val="0"/>
              <w:autoSpaceDN w:val="0"/>
              <w:adjustRightInd w:val="0"/>
              <w:spacing w:after="0" w:line="240" w:lineRule="auto"/>
              <w:rPr>
                <w:rFonts w:ascii="Times New Roman" w:hAnsi="Times New Roman" w:cs="Times New Roman"/>
                <w:color w:val="000000"/>
              </w:rPr>
            </w:pPr>
            <w:r w:rsidRPr="00030FA5">
              <w:rPr>
                <w:rFonts w:ascii="Times New Roman" w:hAnsi="Times New Roman" w:cs="Times New Roman"/>
                <w:b/>
                <w:bCs/>
                <w:color w:val="000000"/>
              </w:rPr>
              <w:t xml:space="preserve">Оказание помощи маломобильному пациенту в перемещении и размещении в кровати </w:t>
            </w:r>
          </w:p>
          <w:p w:rsidR="005659BF" w:rsidRPr="00030FA5" w:rsidRDefault="005659BF" w:rsidP="00030FA5">
            <w:pPr>
              <w:autoSpaceDE w:val="0"/>
              <w:autoSpaceDN w:val="0"/>
              <w:adjustRightInd w:val="0"/>
              <w:spacing w:after="0" w:line="240" w:lineRule="auto"/>
              <w:rPr>
                <w:rFonts w:ascii="Times New Roman" w:hAnsi="Times New Roman" w:cs="Times New Roman"/>
                <w:color w:val="000000"/>
              </w:rPr>
            </w:pPr>
            <w:r w:rsidRPr="00030FA5">
              <w:rPr>
                <w:rFonts w:ascii="Times New Roman" w:hAnsi="Times New Roman" w:cs="Times New Roman"/>
                <w:color w:val="000000"/>
              </w:rPr>
              <w:t xml:space="preserve">1. Применение функциональной кровати и различных приспособлений для создания пациенту функционального положения (Симса, Фаулера, на боку, на животе, на спине). </w:t>
            </w:r>
          </w:p>
          <w:p w:rsidR="005659BF" w:rsidRPr="00030FA5" w:rsidRDefault="005659BF" w:rsidP="00030FA5">
            <w:pPr>
              <w:autoSpaceDE w:val="0"/>
              <w:autoSpaceDN w:val="0"/>
              <w:adjustRightInd w:val="0"/>
              <w:spacing w:after="0" w:line="240" w:lineRule="auto"/>
              <w:rPr>
                <w:rFonts w:ascii="Times New Roman" w:hAnsi="Times New Roman" w:cs="Times New Roman"/>
                <w:color w:val="000000"/>
              </w:rPr>
            </w:pPr>
            <w:r w:rsidRPr="00030FA5">
              <w:rPr>
                <w:rFonts w:ascii="Times New Roman" w:hAnsi="Times New Roman" w:cs="Times New Roman"/>
                <w:color w:val="000000"/>
              </w:rPr>
              <w:t xml:space="preserve">2. Оказание помощи пациенту при изменении положения тела. </w:t>
            </w:r>
          </w:p>
          <w:p w:rsidR="005659BF" w:rsidRPr="00A31DEF" w:rsidRDefault="005659BF" w:rsidP="00030FA5">
            <w:pPr>
              <w:spacing w:after="0" w:line="240" w:lineRule="auto"/>
              <w:rPr>
                <w:rFonts w:ascii="Times New Roman" w:hAnsi="Times New Roman"/>
                <w:bCs/>
                <w:sz w:val="24"/>
                <w:szCs w:val="24"/>
              </w:rPr>
            </w:pPr>
            <w:r w:rsidRPr="00030FA5">
              <w:rPr>
                <w:rFonts w:ascii="Times New Roman" w:hAnsi="Times New Roman" w:cs="Times New Roman"/>
                <w:color w:val="000000"/>
              </w:rPr>
              <w:t>3. Осуществление безопасного перемещения пациента с использованием эргономического оборудования</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Pr="00A31DEF" w:rsidRDefault="005659BF" w:rsidP="00435280">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A31DEF">
              <w:rPr>
                <w:rFonts w:ascii="Times New Roman" w:hAnsi="Times New Roman"/>
                <w:b/>
                <w:bCs/>
                <w:sz w:val="24"/>
                <w:szCs w:val="24"/>
              </w:rPr>
              <w:t xml:space="preserve">6. </w:t>
            </w:r>
            <w:r w:rsidRPr="00030FA5">
              <w:rPr>
                <w:rFonts w:ascii="Times New Roman" w:hAnsi="Times New Roman" w:cs="Times New Roman"/>
                <w:color w:val="000000"/>
              </w:rPr>
              <w:lastRenderedPageBreak/>
              <w:t>Организация кормления тяжелобольного пациента</w:t>
            </w:r>
          </w:p>
        </w:tc>
        <w:tc>
          <w:tcPr>
            <w:tcW w:w="2023" w:type="pct"/>
          </w:tcPr>
          <w:p w:rsidR="005659BF" w:rsidRPr="00A31DEF" w:rsidRDefault="005659BF" w:rsidP="00435280">
            <w:pPr>
              <w:spacing w:after="0" w:line="240" w:lineRule="auto"/>
              <w:rPr>
                <w:rFonts w:ascii="Times New Roman" w:hAnsi="Times New Roman"/>
                <w:b/>
                <w:sz w:val="24"/>
                <w:szCs w:val="24"/>
              </w:rPr>
            </w:pPr>
            <w:r w:rsidRPr="00A31DEF">
              <w:rPr>
                <w:rFonts w:ascii="Times New Roman" w:hAnsi="Times New Roman"/>
                <w:b/>
                <w:bCs/>
                <w:sz w:val="24"/>
                <w:szCs w:val="24"/>
              </w:rPr>
              <w:lastRenderedPageBreak/>
              <w:t xml:space="preserve">Содержание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5</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rPr>
          <w:trHeight w:val="516"/>
        </w:trPr>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center"/>
          </w:tcPr>
          <w:p w:rsidR="005659BF" w:rsidRPr="00030FA5" w:rsidRDefault="005659BF" w:rsidP="006478C3">
            <w:pPr>
              <w:autoSpaceDE w:val="0"/>
              <w:autoSpaceDN w:val="0"/>
              <w:adjustRightInd w:val="0"/>
              <w:spacing w:after="0" w:line="240" w:lineRule="auto"/>
              <w:rPr>
                <w:rFonts w:ascii="Times New Roman" w:hAnsi="Times New Roman" w:cs="Times New Roman"/>
                <w:color w:val="000000"/>
              </w:rPr>
            </w:pPr>
            <w:r w:rsidRPr="00030FA5">
              <w:rPr>
                <w:rFonts w:ascii="Times New Roman" w:hAnsi="Times New Roman" w:cs="Times New Roman"/>
                <w:color w:val="000000"/>
              </w:rPr>
              <w:t xml:space="preserve">1. Организация питания тяжелобольных пациентов в отделении. </w:t>
            </w:r>
          </w:p>
          <w:p w:rsidR="005659BF" w:rsidRPr="00030FA5" w:rsidRDefault="005659BF" w:rsidP="006478C3">
            <w:pPr>
              <w:autoSpaceDE w:val="0"/>
              <w:autoSpaceDN w:val="0"/>
              <w:adjustRightInd w:val="0"/>
              <w:spacing w:after="0" w:line="240" w:lineRule="auto"/>
              <w:rPr>
                <w:rFonts w:ascii="Times New Roman" w:hAnsi="Times New Roman" w:cs="Times New Roman"/>
                <w:color w:val="000000"/>
              </w:rPr>
            </w:pPr>
            <w:r w:rsidRPr="00030FA5">
              <w:rPr>
                <w:rFonts w:ascii="Times New Roman" w:hAnsi="Times New Roman" w:cs="Times New Roman"/>
                <w:color w:val="000000"/>
              </w:rPr>
              <w:t xml:space="preserve">2. Организация питьевого режима пациента. Определение водного баланса. </w:t>
            </w:r>
          </w:p>
          <w:p w:rsidR="005659BF" w:rsidRPr="00A31DEF" w:rsidRDefault="005659BF" w:rsidP="006478C3">
            <w:pPr>
              <w:autoSpaceDE w:val="0"/>
              <w:autoSpaceDN w:val="0"/>
              <w:adjustRightInd w:val="0"/>
              <w:spacing w:after="0" w:line="240" w:lineRule="auto"/>
              <w:rPr>
                <w:rFonts w:ascii="Times New Roman" w:hAnsi="Times New Roman"/>
                <w:bCs/>
                <w:sz w:val="24"/>
                <w:szCs w:val="24"/>
              </w:rPr>
            </w:pPr>
            <w:r w:rsidRPr="00030FA5">
              <w:rPr>
                <w:rFonts w:ascii="Times New Roman" w:hAnsi="Times New Roman" w:cs="Times New Roman"/>
                <w:color w:val="000000"/>
              </w:rPr>
              <w:t xml:space="preserve">3. Понятие «сипинг».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1123" w:type="pct"/>
            <w:gridSpan w:val="2"/>
            <w:vMerge w:val="restart"/>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6478C3">
            <w:pPr>
              <w:spacing w:after="0" w:line="240" w:lineRule="auto"/>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Pr="00A31DEF" w:rsidRDefault="005659BF" w:rsidP="006721E3">
            <w:pPr>
              <w:suppressAutoHyphens/>
              <w:spacing w:after="0" w:line="240" w:lineRule="auto"/>
              <w:jc w:val="both"/>
              <w:rPr>
                <w:rFonts w:ascii="Times New Roman" w:hAnsi="Times New Roman"/>
                <w:b/>
                <w:sz w:val="24"/>
                <w:szCs w:val="24"/>
              </w:rPr>
            </w:pPr>
            <w:r w:rsidRPr="000E33B0">
              <w:rPr>
                <w:rFonts w:ascii="Times New Roman" w:hAnsi="Times New Roman" w:cs="Times New Roman"/>
                <w:b/>
                <w:bCs/>
                <w:color w:val="000000"/>
              </w:rPr>
              <w:t>В том числе практических занятий</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b/>
                <w:bCs/>
                <w:color w:val="000000"/>
              </w:rPr>
              <w:t xml:space="preserve">Проведение кормления тяжелобольного пациента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1. Проведение кормления тяжелобольного пациента в постели из ложки/поильника в условиях стационара и в домашних условиях.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2. Особенности проведения кормления детей.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3. Осуществление дезинфекции использованного оснащения. </w:t>
            </w:r>
          </w:p>
          <w:p w:rsidR="005659BF" w:rsidRPr="00A31DEF" w:rsidRDefault="005659BF" w:rsidP="006478C3">
            <w:pPr>
              <w:suppressAutoHyphens/>
              <w:spacing w:after="0" w:line="240" w:lineRule="auto"/>
              <w:jc w:val="both"/>
              <w:rPr>
                <w:rFonts w:ascii="Times New Roman" w:hAnsi="Times New Roman"/>
                <w:b/>
                <w:bCs/>
                <w:sz w:val="24"/>
                <w:szCs w:val="24"/>
              </w:rPr>
            </w:pPr>
            <w:r w:rsidRPr="006478C3">
              <w:rPr>
                <w:rFonts w:ascii="Times New Roman" w:hAnsi="Times New Roman" w:cs="Times New Roman"/>
                <w:color w:val="000000"/>
              </w:rPr>
              <w:t>4. Документирование процедур.</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Pr="00A31DEF" w:rsidRDefault="005659BF" w:rsidP="00435280">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A31DEF">
              <w:rPr>
                <w:rFonts w:ascii="Times New Roman" w:hAnsi="Times New Roman"/>
                <w:b/>
                <w:bCs/>
                <w:sz w:val="24"/>
                <w:szCs w:val="24"/>
              </w:rPr>
              <w:t xml:space="preserve">7. </w:t>
            </w:r>
            <w:r w:rsidRPr="006478C3">
              <w:rPr>
                <w:rFonts w:ascii="Times New Roman" w:hAnsi="Times New Roman" w:cs="Times New Roman"/>
                <w:color w:val="000000"/>
              </w:rPr>
              <w:t>Организация искусственного питания тяжелобольного пациента</w:t>
            </w:r>
          </w:p>
        </w:tc>
        <w:tc>
          <w:tcPr>
            <w:tcW w:w="2023" w:type="pct"/>
          </w:tcPr>
          <w:p w:rsidR="005659BF" w:rsidRPr="00A31DEF" w:rsidRDefault="005659BF" w:rsidP="00435280">
            <w:pPr>
              <w:spacing w:after="0" w:line="240" w:lineRule="auto"/>
              <w:rPr>
                <w:rFonts w:ascii="Times New Roman" w:hAnsi="Times New Roman"/>
                <w:b/>
                <w:sz w:val="24"/>
                <w:szCs w:val="24"/>
              </w:rPr>
            </w:pPr>
            <w:r w:rsidRPr="00A31DEF">
              <w:rPr>
                <w:rFonts w:ascii="Times New Roman" w:hAnsi="Times New Roman"/>
                <w:b/>
                <w:bCs/>
                <w:sz w:val="24"/>
                <w:szCs w:val="24"/>
              </w:rPr>
              <w:t xml:space="preserve">Содержание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5</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rPr>
          <w:trHeight w:val="295"/>
        </w:trPr>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center"/>
          </w:tcPr>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1. Виды кормления, их особенность.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2. Виды смесей для энтерального зондового и парентерального питания.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3. Устройство назогастрального зонда, гравитационной системы для капельного питания.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4. Сравнительная характеристика зондового и парентерального питания. </w:t>
            </w:r>
          </w:p>
          <w:p w:rsidR="005659BF" w:rsidRPr="00A31DEF" w:rsidRDefault="005659BF" w:rsidP="006478C3">
            <w:pPr>
              <w:autoSpaceDE w:val="0"/>
              <w:autoSpaceDN w:val="0"/>
              <w:adjustRightInd w:val="0"/>
              <w:spacing w:after="0" w:line="240" w:lineRule="auto"/>
              <w:rPr>
                <w:rFonts w:ascii="Times New Roman" w:hAnsi="Times New Roman"/>
                <w:bCs/>
                <w:sz w:val="24"/>
                <w:szCs w:val="24"/>
              </w:rPr>
            </w:pPr>
            <w:r w:rsidRPr="006478C3">
              <w:rPr>
                <w:rFonts w:ascii="Times New Roman" w:hAnsi="Times New Roman" w:cs="Times New Roman"/>
                <w:color w:val="000000"/>
              </w:rPr>
              <w:t>5. Возможные осложнения зондового и парентерального питания, меры профилактики и помощи.</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1123" w:type="pct"/>
            <w:gridSpan w:val="2"/>
            <w:vMerge w:val="restart"/>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Pr="00A31DEF" w:rsidRDefault="005659BF" w:rsidP="00703851">
            <w:pPr>
              <w:suppressAutoHyphens/>
              <w:spacing w:after="0" w:line="240" w:lineRule="auto"/>
              <w:jc w:val="both"/>
              <w:rPr>
                <w:rFonts w:ascii="Times New Roman" w:hAnsi="Times New Roman"/>
                <w:b/>
                <w:sz w:val="24"/>
                <w:szCs w:val="24"/>
              </w:rPr>
            </w:pPr>
            <w:r w:rsidRPr="000E33B0">
              <w:rPr>
                <w:rFonts w:ascii="Times New Roman" w:hAnsi="Times New Roman" w:cs="Times New Roman"/>
                <w:b/>
                <w:bCs/>
                <w:color w:val="000000"/>
              </w:rPr>
              <w:t>В том числе практических занятий</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bottom"/>
          </w:tcPr>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b/>
                <w:bCs/>
                <w:color w:val="000000"/>
              </w:rPr>
              <w:t xml:space="preserve">Применение способов искусственного питания у тяжелобольного пациента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1. Выполнение кормления пациента через назогастральный зонд с помощью воронки, с помощью шприца Жанэ, капельно с помощью гравитационной системы.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2. Проведение ухода за назогастральным зондом.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3. Проведение парентерального питания.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4. Осуществление дезинфекции использованного оснащения. </w:t>
            </w:r>
          </w:p>
          <w:p w:rsidR="005659BF" w:rsidRPr="00A31DEF" w:rsidRDefault="005659BF" w:rsidP="006478C3">
            <w:pPr>
              <w:autoSpaceDE w:val="0"/>
              <w:autoSpaceDN w:val="0"/>
              <w:adjustRightInd w:val="0"/>
              <w:spacing w:after="0" w:line="240" w:lineRule="auto"/>
              <w:rPr>
                <w:rFonts w:ascii="Times New Roman" w:hAnsi="Times New Roman"/>
                <w:bCs/>
                <w:sz w:val="24"/>
                <w:szCs w:val="24"/>
              </w:rPr>
            </w:pPr>
            <w:r w:rsidRPr="006478C3">
              <w:rPr>
                <w:rFonts w:ascii="Times New Roman" w:hAnsi="Times New Roman" w:cs="Times New Roman"/>
                <w:color w:val="000000"/>
              </w:rPr>
              <w:t xml:space="preserve">5. Документирование процедур. </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Default="005659BF" w:rsidP="006478C3">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A31DEF">
              <w:rPr>
                <w:rFonts w:ascii="Times New Roman" w:hAnsi="Times New Roman"/>
                <w:b/>
                <w:bCs/>
                <w:sz w:val="24"/>
                <w:szCs w:val="24"/>
              </w:rPr>
              <w:t xml:space="preserve">8. </w:t>
            </w:r>
          </w:p>
          <w:p w:rsidR="005659BF" w:rsidRPr="00A31DEF" w:rsidRDefault="005659BF" w:rsidP="006478C3">
            <w:pPr>
              <w:spacing w:after="0" w:line="240" w:lineRule="auto"/>
              <w:rPr>
                <w:rFonts w:ascii="Times New Roman" w:hAnsi="Times New Roman"/>
                <w:b/>
                <w:bCs/>
                <w:sz w:val="24"/>
                <w:szCs w:val="24"/>
              </w:rPr>
            </w:pPr>
            <w:r w:rsidRPr="006478C3">
              <w:rPr>
                <w:rFonts w:ascii="Times New Roman" w:hAnsi="Times New Roman" w:cs="Times New Roman"/>
                <w:color w:val="000000"/>
              </w:rPr>
              <w:t>Методы простейшей физиотерапии, основанные на применении тепла</w:t>
            </w:r>
          </w:p>
        </w:tc>
        <w:tc>
          <w:tcPr>
            <w:tcW w:w="2023" w:type="pct"/>
          </w:tcPr>
          <w:p w:rsidR="005659BF" w:rsidRPr="00A31DEF" w:rsidRDefault="005659BF" w:rsidP="00435280">
            <w:pPr>
              <w:spacing w:after="0" w:line="240" w:lineRule="auto"/>
              <w:rPr>
                <w:rFonts w:ascii="Times New Roman" w:hAnsi="Times New Roman"/>
                <w:b/>
                <w:sz w:val="24"/>
                <w:szCs w:val="24"/>
              </w:rPr>
            </w:pPr>
            <w:r w:rsidRPr="00A31DEF">
              <w:rPr>
                <w:rFonts w:ascii="Times New Roman" w:hAnsi="Times New Roman"/>
                <w:b/>
                <w:bCs/>
                <w:sz w:val="24"/>
                <w:szCs w:val="24"/>
              </w:rPr>
              <w:t xml:space="preserve">Содержание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rPr>
          <w:trHeight w:val="1032"/>
        </w:trPr>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center"/>
          </w:tcPr>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1. Рассмотрение понятия о физиотерапии как о медицинской науке.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2. Изучение действий на организм природных и искусственных физических факторов, применяемых </w:t>
            </w:r>
            <w:r w:rsidRPr="006478C3">
              <w:rPr>
                <w:rFonts w:ascii="Times New Roman" w:hAnsi="Times New Roman" w:cs="Times New Roman"/>
                <w:color w:val="000000"/>
              </w:rPr>
              <w:lastRenderedPageBreak/>
              <w:t xml:space="preserve">для лечения больных и оздоровления населения. </w:t>
            </w:r>
          </w:p>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3. Рассмотрение общих противопоказаний к использованию методов простейшей физиотерапии. </w:t>
            </w:r>
          </w:p>
          <w:p w:rsidR="005659BF" w:rsidRPr="00A31DEF" w:rsidRDefault="005659BF" w:rsidP="006478C3">
            <w:pPr>
              <w:autoSpaceDE w:val="0"/>
              <w:autoSpaceDN w:val="0"/>
              <w:adjustRightInd w:val="0"/>
              <w:spacing w:after="0" w:line="240" w:lineRule="auto"/>
              <w:rPr>
                <w:rFonts w:ascii="Times New Roman" w:hAnsi="Times New Roman"/>
                <w:bCs/>
                <w:sz w:val="24"/>
                <w:szCs w:val="24"/>
              </w:rPr>
            </w:pPr>
            <w:r w:rsidRPr="006478C3">
              <w:rPr>
                <w:rFonts w:ascii="Times New Roman" w:hAnsi="Times New Roman" w:cs="Times New Roman"/>
                <w:color w:val="000000"/>
              </w:rPr>
              <w:t>4. Теоретические и практические аспекты применения методов простейшей физиотерапии, основанные на эффекте тепла.</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lastRenderedPageBreak/>
              <w:t>1</w:t>
            </w:r>
          </w:p>
        </w:tc>
        <w:tc>
          <w:tcPr>
            <w:tcW w:w="1123" w:type="pct"/>
            <w:gridSpan w:val="2"/>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Default="005659BF" w:rsidP="00435280">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A31DEF">
              <w:rPr>
                <w:rFonts w:ascii="Times New Roman" w:hAnsi="Times New Roman"/>
                <w:b/>
                <w:bCs/>
                <w:sz w:val="24"/>
                <w:szCs w:val="24"/>
              </w:rPr>
              <w:t xml:space="preserve">9. </w:t>
            </w:r>
          </w:p>
          <w:p w:rsidR="005659BF" w:rsidRDefault="005659BF" w:rsidP="00435280">
            <w:pPr>
              <w:spacing w:after="0" w:line="240" w:lineRule="auto"/>
              <w:rPr>
                <w:rFonts w:ascii="Times New Roman" w:hAnsi="Times New Roman"/>
                <w:b/>
                <w:bCs/>
                <w:sz w:val="24"/>
                <w:szCs w:val="24"/>
              </w:rPr>
            </w:pPr>
            <w:r w:rsidRPr="006478C3">
              <w:rPr>
                <w:rFonts w:ascii="Times New Roman" w:hAnsi="Times New Roman" w:cs="Times New Roman"/>
                <w:color w:val="000000"/>
              </w:rPr>
              <w:t>Методы простейшей физиотерапии, основанные</w:t>
            </w:r>
          </w:p>
          <w:p w:rsidR="005659BF" w:rsidRDefault="005659BF" w:rsidP="006478C3">
            <w:pPr>
              <w:pStyle w:val="Default"/>
              <w:rPr>
                <w:sz w:val="22"/>
                <w:szCs w:val="22"/>
              </w:rPr>
            </w:pPr>
            <w:r>
              <w:rPr>
                <w:sz w:val="22"/>
                <w:szCs w:val="22"/>
              </w:rPr>
              <w:t xml:space="preserve">на применении холода. Оксигенотерапия </w:t>
            </w:r>
          </w:p>
          <w:p w:rsidR="005659BF" w:rsidRDefault="005659BF" w:rsidP="00435280">
            <w:pPr>
              <w:spacing w:after="0" w:line="240" w:lineRule="auto"/>
              <w:rPr>
                <w:rFonts w:ascii="Times New Roman" w:hAnsi="Times New Roman"/>
                <w:b/>
                <w:bCs/>
                <w:sz w:val="24"/>
                <w:szCs w:val="24"/>
              </w:rPr>
            </w:pPr>
          </w:p>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Pr="00A31DEF" w:rsidRDefault="005659BF" w:rsidP="00435280">
            <w:pPr>
              <w:spacing w:after="0" w:line="240" w:lineRule="auto"/>
              <w:rPr>
                <w:rFonts w:ascii="Times New Roman" w:hAnsi="Times New Roman"/>
                <w:b/>
                <w:sz w:val="24"/>
                <w:szCs w:val="24"/>
              </w:rPr>
            </w:pPr>
            <w:r w:rsidRPr="00A31DEF">
              <w:rPr>
                <w:rFonts w:ascii="Times New Roman" w:hAnsi="Times New Roman"/>
                <w:b/>
                <w:bCs/>
                <w:sz w:val="24"/>
                <w:szCs w:val="24"/>
              </w:rPr>
              <w:t>Содержание</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5</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rPr>
          <w:trHeight w:val="276"/>
        </w:trPr>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vAlign w:val="center"/>
          </w:tcPr>
          <w:p w:rsidR="005659BF" w:rsidRPr="006478C3" w:rsidRDefault="005659BF" w:rsidP="006478C3">
            <w:pPr>
              <w:autoSpaceDE w:val="0"/>
              <w:autoSpaceDN w:val="0"/>
              <w:adjustRightInd w:val="0"/>
              <w:spacing w:after="0" w:line="240" w:lineRule="auto"/>
              <w:rPr>
                <w:rFonts w:ascii="Times New Roman" w:hAnsi="Times New Roman" w:cs="Times New Roman"/>
                <w:color w:val="000000"/>
              </w:rPr>
            </w:pPr>
            <w:r w:rsidRPr="006478C3">
              <w:rPr>
                <w:rFonts w:ascii="Times New Roman" w:hAnsi="Times New Roman" w:cs="Times New Roman"/>
                <w:color w:val="000000"/>
              </w:rPr>
              <w:t xml:space="preserve">1. Теоретические и практические аспекты применения методов простейшей физиотерапии, основанные на эффекте холода. </w:t>
            </w:r>
          </w:p>
          <w:p w:rsidR="005659BF" w:rsidRPr="00A31DEF" w:rsidRDefault="005659BF" w:rsidP="006478C3">
            <w:pPr>
              <w:autoSpaceDE w:val="0"/>
              <w:autoSpaceDN w:val="0"/>
              <w:adjustRightInd w:val="0"/>
              <w:spacing w:after="0" w:line="240" w:lineRule="auto"/>
              <w:rPr>
                <w:rFonts w:ascii="Times New Roman" w:hAnsi="Times New Roman"/>
                <w:bCs/>
                <w:sz w:val="24"/>
                <w:szCs w:val="24"/>
              </w:rPr>
            </w:pPr>
            <w:r w:rsidRPr="006478C3">
              <w:rPr>
                <w:rFonts w:ascii="Times New Roman" w:hAnsi="Times New Roman" w:cs="Times New Roman"/>
                <w:color w:val="000000"/>
              </w:rPr>
              <w:t xml:space="preserve">2. Рассмотрение понятий гипоксия, гипоксемия, оксигенотерапия. </w:t>
            </w:r>
          </w:p>
        </w:tc>
        <w:tc>
          <w:tcPr>
            <w:tcW w:w="674" w:type="pct"/>
            <w:vAlign w:val="center"/>
          </w:tcPr>
          <w:p w:rsidR="005659BF" w:rsidRPr="00A31DEF" w:rsidRDefault="000B3159"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1123" w:type="pct"/>
            <w:gridSpan w:val="2"/>
            <w:vMerge w:val="restart"/>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Pr="00A31DEF" w:rsidRDefault="005659BF" w:rsidP="00703851">
            <w:pPr>
              <w:suppressAutoHyphens/>
              <w:spacing w:after="0" w:line="240" w:lineRule="auto"/>
              <w:jc w:val="both"/>
              <w:rPr>
                <w:rFonts w:ascii="Times New Roman" w:hAnsi="Times New Roman"/>
                <w:b/>
                <w:sz w:val="24"/>
                <w:szCs w:val="24"/>
              </w:rPr>
            </w:pPr>
            <w:r w:rsidRPr="000E33B0">
              <w:rPr>
                <w:rFonts w:ascii="Times New Roman" w:hAnsi="Times New Roman" w:cs="Times New Roman"/>
                <w:b/>
                <w:bCs/>
                <w:color w:val="000000"/>
              </w:rPr>
              <w:t>В том числе практических занятий</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Pr="00A31DEF" w:rsidRDefault="005659BF" w:rsidP="00435280">
            <w:pPr>
              <w:spacing w:after="0" w:line="240" w:lineRule="auto"/>
              <w:rPr>
                <w:rFonts w:ascii="Times New Roman" w:hAnsi="Times New Roman"/>
                <w:b/>
                <w:bCs/>
                <w:sz w:val="24"/>
                <w:szCs w:val="24"/>
              </w:rPr>
            </w:pPr>
          </w:p>
        </w:tc>
        <w:tc>
          <w:tcPr>
            <w:tcW w:w="2023" w:type="pct"/>
          </w:tcPr>
          <w:p w:rsidR="005659BF" w:rsidRDefault="005659BF" w:rsidP="006478C3">
            <w:pPr>
              <w:pStyle w:val="Default"/>
              <w:rPr>
                <w:sz w:val="22"/>
                <w:szCs w:val="22"/>
              </w:rPr>
            </w:pPr>
            <w:r>
              <w:rPr>
                <w:b/>
                <w:bCs/>
                <w:sz w:val="22"/>
                <w:szCs w:val="22"/>
              </w:rPr>
              <w:t xml:space="preserve">Применение методов простейшей физиотерапии, оксигенотерапии с лечебной целью </w:t>
            </w:r>
          </w:p>
          <w:p w:rsidR="005659BF" w:rsidRDefault="005659BF" w:rsidP="006478C3">
            <w:pPr>
              <w:pStyle w:val="Default"/>
              <w:rPr>
                <w:sz w:val="22"/>
                <w:szCs w:val="22"/>
              </w:rPr>
            </w:pPr>
            <w:r>
              <w:rPr>
                <w:sz w:val="22"/>
                <w:szCs w:val="22"/>
              </w:rPr>
              <w:t xml:space="preserve">1. Применение пузыря со льдом. </w:t>
            </w:r>
          </w:p>
          <w:p w:rsidR="005659BF" w:rsidRDefault="005659BF" w:rsidP="006478C3">
            <w:pPr>
              <w:pStyle w:val="Default"/>
              <w:rPr>
                <w:sz w:val="22"/>
                <w:szCs w:val="22"/>
              </w:rPr>
            </w:pPr>
            <w:r>
              <w:rPr>
                <w:sz w:val="22"/>
                <w:szCs w:val="22"/>
              </w:rPr>
              <w:t xml:space="preserve">2. Применение холодного компресса. </w:t>
            </w:r>
          </w:p>
          <w:p w:rsidR="005659BF" w:rsidRDefault="005659BF" w:rsidP="006478C3">
            <w:pPr>
              <w:pStyle w:val="Default"/>
              <w:rPr>
                <w:sz w:val="22"/>
                <w:szCs w:val="22"/>
              </w:rPr>
            </w:pPr>
            <w:r>
              <w:rPr>
                <w:sz w:val="22"/>
                <w:szCs w:val="22"/>
              </w:rPr>
              <w:t xml:space="preserve">3. Применение согревающего, лекарственного компрессов. </w:t>
            </w:r>
          </w:p>
          <w:p w:rsidR="005659BF" w:rsidRDefault="005659BF" w:rsidP="006478C3">
            <w:pPr>
              <w:pStyle w:val="Default"/>
              <w:rPr>
                <w:sz w:val="22"/>
                <w:szCs w:val="22"/>
              </w:rPr>
            </w:pPr>
            <w:r>
              <w:rPr>
                <w:sz w:val="22"/>
                <w:szCs w:val="22"/>
              </w:rPr>
              <w:t xml:space="preserve">4. Применение грелки. </w:t>
            </w:r>
          </w:p>
          <w:p w:rsidR="005659BF" w:rsidRDefault="005659BF" w:rsidP="006478C3">
            <w:pPr>
              <w:pStyle w:val="Default"/>
              <w:rPr>
                <w:sz w:val="22"/>
                <w:szCs w:val="22"/>
              </w:rPr>
            </w:pPr>
            <w:r>
              <w:rPr>
                <w:sz w:val="22"/>
                <w:szCs w:val="22"/>
              </w:rPr>
              <w:t xml:space="preserve">5. Постановка медицинских банок. </w:t>
            </w:r>
          </w:p>
          <w:p w:rsidR="005659BF" w:rsidRDefault="005659BF" w:rsidP="006478C3">
            <w:pPr>
              <w:pStyle w:val="Default"/>
              <w:rPr>
                <w:sz w:val="22"/>
                <w:szCs w:val="22"/>
              </w:rPr>
            </w:pPr>
            <w:r>
              <w:rPr>
                <w:sz w:val="22"/>
                <w:szCs w:val="22"/>
              </w:rPr>
              <w:t xml:space="preserve">6. Постановка горчичников. </w:t>
            </w:r>
          </w:p>
          <w:p w:rsidR="005659BF" w:rsidRDefault="005659BF" w:rsidP="006478C3">
            <w:pPr>
              <w:pStyle w:val="Default"/>
              <w:rPr>
                <w:sz w:val="22"/>
                <w:szCs w:val="22"/>
              </w:rPr>
            </w:pPr>
            <w:r>
              <w:rPr>
                <w:sz w:val="22"/>
                <w:szCs w:val="22"/>
              </w:rPr>
              <w:t xml:space="preserve">7. Проведение оксигенотерапии. </w:t>
            </w:r>
          </w:p>
          <w:p w:rsidR="005659BF" w:rsidRDefault="005659BF" w:rsidP="006478C3">
            <w:pPr>
              <w:pStyle w:val="Default"/>
              <w:rPr>
                <w:sz w:val="22"/>
                <w:szCs w:val="22"/>
              </w:rPr>
            </w:pPr>
            <w:r>
              <w:rPr>
                <w:sz w:val="22"/>
                <w:szCs w:val="22"/>
              </w:rPr>
              <w:t xml:space="preserve">8. Осуществление дезинфекции использованного оснащения. </w:t>
            </w:r>
          </w:p>
          <w:p w:rsidR="005659BF" w:rsidRPr="00A31DEF" w:rsidRDefault="005659BF" w:rsidP="006478C3">
            <w:pPr>
              <w:pStyle w:val="Default"/>
              <w:rPr>
                <w:b/>
              </w:rPr>
            </w:pPr>
            <w:r>
              <w:rPr>
                <w:sz w:val="22"/>
                <w:szCs w:val="22"/>
              </w:rPr>
              <w:t xml:space="preserve">9. Особенности выполнения манипуляций у пациентов детского возраста. </w:t>
            </w:r>
          </w:p>
        </w:tc>
        <w:tc>
          <w:tcPr>
            <w:tcW w:w="674" w:type="pct"/>
            <w:vAlign w:val="center"/>
          </w:tcPr>
          <w:p w:rsidR="005659BF" w:rsidRPr="00A31DE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vMerge/>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rPr>
          <w:trHeight w:val="279"/>
        </w:trPr>
        <w:tc>
          <w:tcPr>
            <w:tcW w:w="1179" w:type="pct"/>
            <w:vMerge w:val="restart"/>
          </w:tcPr>
          <w:p w:rsidR="005659BF" w:rsidRDefault="005659BF" w:rsidP="000E33B0">
            <w:pPr>
              <w:spacing w:after="0" w:line="240" w:lineRule="auto"/>
              <w:rPr>
                <w:rFonts w:ascii="Times New Roman" w:hAnsi="Times New Roman"/>
                <w:b/>
                <w:bCs/>
                <w:sz w:val="24"/>
                <w:szCs w:val="24"/>
              </w:rPr>
            </w:pPr>
            <w:r>
              <w:rPr>
                <w:rFonts w:ascii="Times New Roman" w:hAnsi="Times New Roman"/>
                <w:b/>
                <w:bCs/>
                <w:sz w:val="24"/>
                <w:szCs w:val="24"/>
              </w:rPr>
              <w:t>Тема 10</w:t>
            </w:r>
            <w:r w:rsidRPr="00A31DEF">
              <w:rPr>
                <w:rFonts w:ascii="Times New Roman" w:hAnsi="Times New Roman"/>
                <w:b/>
                <w:bCs/>
                <w:sz w:val="24"/>
                <w:szCs w:val="24"/>
              </w:rPr>
              <w:t xml:space="preserve">. </w:t>
            </w:r>
          </w:p>
          <w:p w:rsidR="005659BF" w:rsidRPr="00A31DEF" w:rsidRDefault="005659BF" w:rsidP="00435280">
            <w:pPr>
              <w:spacing w:after="0" w:line="240" w:lineRule="auto"/>
              <w:rPr>
                <w:rFonts w:ascii="Times New Roman" w:hAnsi="Times New Roman"/>
                <w:b/>
                <w:bCs/>
                <w:sz w:val="24"/>
                <w:szCs w:val="24"/>
              </w:rPr>
            </w:pPr>
            <w:r w:rsidRPr="000E33B0">
              <w:rPr>
                <w:rFonts w:ascii="Times New Roman" w:hAnsi="Times New Roman" w:cs="Times New Roman"/>
                <w:color w:val="000000"/>
              </w:rPr>
              <w:t>Проведение промывания желудка</w:t>
            </w:r>
          </w:p>
        </w:tc>
        <w:tc>
          <w:tcPr>
            <w:tcW w:w="2023" w:type="pct"/>
          </w:tcPr>
          <w:p w:rsidR="005659BF" w:rsidRDefault="005659BF" w:rsidP="006478C3">
            <w:pPr>
              <w:pStyle w:val="Default"/>
              <w:rPr>
                <w:b/>
                <w:bCs/>
                <w:sz w:val="22"/>
                <w:szCs w:val="22"/>
              </w:rPr>
            </w:pPr>
            <w:r w:rsidRPr="00A31DEF">
              <w:rPr>
                <w:b/>
                <w:bCs/>
              </w:rPr>
              <w:t>Содержание</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vMerge w:val="restart"/>
          </w:tcPr>
          <w:p w:rsidR="005659BF" w:rsidRDefault="005659BF" w:rsidP="004F55CE">
            <w:pPr>
              <w:shd w:val="clear" w:color="auto" w:fill="FFFFFF"/>
              <w:spacing w:after="0" w:line="276" w:lineRule="auto"/>
              <w:jc w:val="both"/>
              <w:rPr>
                <w:rFonts w:ascii="Times New Roman" w:eastAsia="Calibri" w:hAnsi="Times New Roman" w:cs="Times New Roman"/>
                <w:sz w:val="24"/>
                <w:szCs w:val="24"/>
              </w:rPr>
            </w:pPr>
          </w:p>
          <w:p w:rsidR="005659BF" w:rsidRPr="005659BF" w:rsidRDefault="005659BF" w:rsidP="004F55CE">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4F55CE">
            <w:pPr>
              <w:spacing w:after="0" w:line="240" w:lineRule="auto"/>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1. Изучение показаний, противопоказаний к промыванию желудка толстым желудочным зондом.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2. Рассмотрение видов желудочных зондов. </w:t>
            </w:r>
          </w:p>
          <w:p w:rsidR="005659BF" w:rsidRDefault="005659BF" w:rsidP="000E33B0">
            <w:pPr>
              <w:autoSpaceDE w:val="0"/>
              <w:autoSpaceDN w:val="0"/>
              <w:adjustRightInd w:val="0"/>
              <w:spacing w:after="0" w:line="240" w:lineRule="auto"/>
              <w:rPr>
                <w:b/>
                <w:bCs/>
              </w:rPr>
            </w:pPr>
            <w:r w:rsidRPr="000E33B0">
              <w:rPr>
                <w:rFonts w:ascii="Times New Roman" w:hAnsi="Times New Roman" w:cs="Times New Roman"/>
                <w:color w:val="000000"/>
              </w:rPr>
              <w:t xml:space="preserve">3. Рассмотрение возможных осложнений процедуры, мер их предупреждения. </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vMerge/>
          </w:tcPr>
          <w:p w:rsidR="005659BF" w:rsidRPr="00A31DEF" w:rsidRDefault="005659BF" w:rsidP="000E33B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Default="005659BF" w:rsidP="00703851">
            <w:pPr>
              <w:pStyle w:val="Default"/>
              <w:rPr>
                <w:b/>
                <w:bCs/>
                <w:sz w:val="22"/>
                <w:szCs w:val="22"/>
              </w:rPr>
            </w:pPr>
            <w:r w:rsidRPr="000E33B0">
              <w:rPr>
                <w:b/>
                <w:bCs/>
                <w:szCs w:val="22"/>
              </w:rPr>
              <w:t>В том числе практических занятий</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b/>
                <w:bCs/>
                <w:color w:val="000000"/>
              </w:rPr>
              <w:t xml:space="preserve">Проведение промывания желудка с лечебной и диагностической целью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1. Помощь при рвоте пациенту в сознании, без сознания.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2. Проведение промывания желудка.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3. Взятие промывных вод для исследования.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4. Проведение рН-метрии желудка.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5. Осуществление дезинфекции использованного оснащения. </w:t>
            </w:r>
          </w:p>
          <w:p w:rsidR="005659BF" w:rsidRPr="00A31DEF" w:rsidRDefault="005659BF" w:rsidP="000E33B0">
            <w:pPr>
              <w:autoSpaceDE w:val="0"/>
              <w:autoSpaceDN w:val="0"/>
              <w:adjustRightInd w:val="0"/>
              <w:spacing w:after="0" w:line="240" w:lineRule="auto"/>
              <w:rPr>
                <w:b/>
                <w:bCs/>
              </w:rPr>
            </w:pPr>
            <w:r w:rsidRPr="000E33B0">
              <w:rPr>
                <w:rFonts w:ascii="Times New Roman" w:hAnsi="Times New Roman" w:cs="Times New Roman"/>
                <w:color w:val="000000"/>
              </w:rPr>
              <w:t xml:space="preserve">6. Документирование процедуры. </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b/>
                <w:bCs/>
                <w:color w:val="000000"/>
              </w:rPr>
            </w:pPr>
            <w:r w:rsidRPr="00A31DEF">
              <w:rPr>
                <w:rFonts w:ascii="Times New Roman" w:hAnsi="Times New Roman"/>
                <w:b/>
                <w:bCs/>
                <w:sz w:val="24"/>
                <w:szCs w:val="24"/>
              </w:rPr>
              <w:t>Содержание</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3</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tcPr>
          <w:p w:rsidR="005659BF" w:rsidRDefault="005659BF" w:rsidP="000E33B0">
            <w:pPr>
              <w:spacing w:after="0" w:line="240" w:lineRule="auto"/>
              <w:rPr>
                <w:rFonts w:ascii="Times New Roman" w:hAnsi="Times New Roman"/>
                <w:b/>
                <w:bCs/>
                <w:sz w:val="24"/>
                <w:szCs w:val="24"/>
              </w:rPr>
            </w:pPr>
            <w:r>
              <w:rPr>
                <w:rFonts w:ascii="Times New Roman" w:hAnsi="Times New Roman"/>
                <w:b/>
                <w:bCs/>
                <w:sz w:val="24"/>
                <w:szCs w:val="24"/>
              </w:rPr>
              <w:t>Тема 11</w:t>
            </w:r>
            <w:r w:rsidRPr="00A31DEF">
              <w:rPr>
                <w:rFonts w:ascii="Times New Roman" w:hAnsi="Times New Roman"/>
                <w:b/>
                <w:bCs/>
                <w:sz w:val="24"/>
                <w:szCs w:val="24"/>
              </w:rPr>
              <w:t xml:space="preserve">. </w:t>
            </w:r>
          </w:p>
          <w:p w:rsidR="005659BF" w:rsidRDefault="005659BF" w:rsidP="000E33B0">
            <w:pPr>
              <w:spacing w:after="0" w:line="240" w:lineRule="auto"/>
              <w:rPr>
                <w:rFonts w:ascii="Times New Roman" w:hAnsi="Times New Roman"/>
                <w:b/>
                <w:bCs/>
                <w:sz w:val="24"/>
                <w:szCs w:val="24"/>
              </w:rPr>
            </w:pPr>
            <w:r w:rsidRPr="000E33B0">
              <w:rPr>
                <w:rFonts w:ascii="Times New Roman" w:hAnsi="Times New Roman" w:cs="Times New Roman"/>
                <w:color w:val="000000"/>
              </w:rPr>
              <w:t>Проведение дуоденального зондирования</w:t>
            </w: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1. </w:t>
            </w:r>
            <w:r w:rsidRPr="000E33B0">
              <w:rPr>
                <w:rFonts w:ascii="Times New Roman" w:hAnsi="Times New Roman" w:cs="Times New Roman"/>
                <w:color w:val="000000"/>
              </w:rPr>
              <w:t xml:space="preserve">Рассмотрение диагностического значения процедуры дуоденального зондирования.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2. Рассмотрение правил подготовки пациента к процедуре.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3. Изучение устройства дуоденального зонда.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4. Рассмотрение возможных осложнений процедуры, мер их предупреждения. </w:t>
            </w:r>
          </w:p>
          <w:p w:rsidR="005659BF" w:rsidRPr="00A31DEF" w:rsidRDefault="005659BF" w:rsidP="006478C3">
            <w:pPr>
              <w:pStyle w:val="Default"/>
              <w:rPr>
                <w:b/>
                <w:bCs/>
              </w:rPr>
            </w:pP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1123" w:type="pct"/>
            <w:gridSpan w:val="2"/>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0E33B0">
            <w:pPr>
              <w:suppressAutoHyphens/>
              <w:spacing w:after="0" w:line="240" w:lineRule="auto"/>
              <w:jc w:val="center"/>
              <w:rPr>
                <w:rFonts w:ascii="Times New Roman" w:hAnsi="Times New Roman"/>
                <w:b/>
                <w:bCs/>
                <w:sz w:val="24"/>
                <w:szCs w:val="24"/>
              </w:rPr>
            </w:pPr>
          </w:p>
        </w:tc>
      </w:tr>
      <w:tr w:rsidR="005659BF" w:rsidRPr="00A31DEF" w:rsidTr="00E65526">
        <w:tc>
          <w:tcPr>
            <w:tcW w:w="1179" w:type="pct"/>
          </w:tcPr>
          <w:p w:rsidR="005659BF" w:rsidRDefault="005659BF" w:rsidP="000E33B0">
            <w:pPr>
              <w:spacing w:after="0" w:line="240" w:lineRule="auto"/>
              <w:rPr>
                <w:rFonts w:ascii="Times New Roman" w:hAnsi="Times New Roman"/>
                <w:b/>
                <w:bCs/>
                <w:sz w:val="24"/>
                <w:szCs w:val="24"/>
              </w:rPr>
            </w:pPr>
          </w:p>
        </w:tc>
        <w:tc>
          <w:tcPr>
            <w:tcW w:w="2023" w:type="pct"/>
          </w:tcPr>
          <w:p w:rsidR="005659BF" w:rsidRDefault="005659BF" w:rsidP="00703851">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b/>
                <w:bCs/>
                <w:color w:val="000000"/>
              </w:rPr>
              <w:t>В том числе практических занятий</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b/>
                <w:bCs/>
                <w:color w:val="000000"/>
              </w:rPr>
              <w:t xml:space="preserve">Проведение дуоденального зондирования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1. Проведение зондирования двенадцатиперстной кишки.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2. Доставка полученного биологического материала в лабораторию. </w:t>
            </w:r>
          </w:p>
          <w:p w:rsidR="005659BF" w:rsidRPr="00A31DEF" w:rsidRDefault="005659BF" w:rsidP="006478C3">
            <w:pPr>
              <w:pStyle w:val="Default"/>
              <w:rPr>
                <w:b/>
                <w:bCs/>
              </w:rPr>
            </w:pP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Default="005659BF" w:rsidP="000E33B0">
            <w:pPr>
              <w:spacing w:after="0" w:line="240" w:lineRule="auto"/>
              <w:rPr>
                <w:rFonts w:ascii="Times New Roman" w:hAnsi="Times New Roman"/>
                <w:b/>
                <w:bCs/>
                <w:sz w:val="24"/>
                <w:szCs w:val="24"/>
              </w:rPr>
            </w:pPr>
            <w:r>
              <w:rPr>
                <w:rFonts w:ascii="Times New Roman" w:hAnsi="Times New Roman"/>
                <w:b/>
                <w:bCs/>
                <w:sz w:val="24"/>
                <w:szCs w:val="24"/>
              </w:rPr>
              <w:t>Тема 12</w:t>
            </w:r>
            <w:r w:rsidRPr="00A31DEF">
              <w:rPr>
                <w:rFonts w:ascii="Times New Roman" w:hAnsi="Times New Roman"/>
                <w:b/>
                <w:bCs/>
                <w:sz w:val="24"/>
                <w:szCs w:val="24"/>
              </w:rPr>
              <w:t xml:space="preserve">. </w:t>
            </w:r>
          </w:p>
          <w:p w:rsidR="005659BF" w:rsidRDefault="005659BF" w:rsidP="000E33B0">
            <w:pPr>
              <w:spacing w:after="0" w:line="240" w:lineRule="auto"/>
              <w:rPr>
                <w:rFonts w:ascii="Times New Roman" w:hAnsi="Times New Roman"/>
                <w:b/>
                <w:bCs/>
                <w:sz w:val="24"/>
                <w:szCs w:val="24"/>
              </w:rPr>
            </w:pPr>
            <w:r w:rsidRPr="000E33B0">
              <w:rPr>
                <w:rFonts w:ascii="Times New Roman" w:hAnsi="Times New Roman" w:cs="Times New Roman"/>
                <w:color w:val="000000"/>
              </w:rPr>
              <w:t>Проведение постановки ректального катетера (газоотводной трубки) и клизм</w:t>
            </w: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b/>
                <w:bCs/>
                <w:color w:val="000000"/>
              </w:rPr>
            </w:pPr>
            <w:r w:rsidRPr="00A31DEF">
              <w:rPr>
                <w:rFonts w:ascii="Times New Roman" w:hAnsi="Times New Roman"/>
                <w:b/>
                <w:bCs/>
                <w:sz w:val="24"/>
                <w:szCs w:val="24"/>
              </w:rPr>
              <w:t>Содержание</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3</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1. Рассмотрение видов клизм, механизма действия клизм, показаний, противопоказаний и возможных осложнений.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2. Этико-деонтологические подходы к выполнению процедур. </w:t>
            </w:r>
          </w:p>
          <w:p w:rsidR="005659BF" w:rsidRPr="000E33B0" w:rsidRDefault="005659BF" w:rsidP="000E33B0">
            <w:pPr>
              <w:autoSpaceDE w:val="0"/>
              <w:autoSpaceDN w:val="0"/>
              <w:adjustRightInd w:val="0"/>
              <w:spacing w:after="0" w:line="240" w:lineRule="auto"/>
              <w:rPr>
                <w:rFonts w:ascii="Times New Roman" w:hAnsi="Times New Roman" w:cs="Times New Roman"/>
                <w:b/>
                <w:bCs/>
                <w:color w:val="000000"/>
              </w:rPr>
            </w:pPr>
            <w:r w:rsidRPr="000E33B0">
              <w:rPr>
                <w:rFonts w:ascii="Times New Roman" w:hAnsi="Times New Roman" w:cs="Times New Roman"/>
                <w:color w:val="000000"/>
              </w:rPr>
              <w:t xml:space="preserve">3. Изучение устройства клизменной и применяемого оборудования. </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1123" w:type="pct"/>
            <w:gridSpan w:val="2"/>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6721E3">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b/>
                <w:bCs/>
                <w:color w:val="000000"/>
              </w:rPr>
              <w:t>В том числе практических занятий</w:t>
            </w:r>
            <w:r w:rsidRPr="00A31DEF">
              <w:rPr>
                <w:rFonts w:ascii="Times New Roman" w:hAnsi="Times New Roman"/>
                <w:b/>
                <w:bCs/>
                <w:sz w:val="24"/>
                <w:szCs w:val="24"/>
              </w:rPr>
              <w:t xml:space="preserve"> </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b/>
                <w:bCs/>
                <w:color w:val="000000"/>
              </w:rPr>
              <w:t xml:space="preserve">Выполнение очистительной и сифонной клизмы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1. Выполнение очистительной клизмы.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2. Выполнение сифонной клизмы.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3. Постановка ректального катетера (газоотводной трубки).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4. Выполнение гипертонической, масляной клизм.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 xml:space="preserve">5. Осуществление дезинфекции использованного оснащения. </w:t>
            </w:r>
          </w:p>
          <w:p w:rsidR="005659BF" w:rsidRPr="000E33B0" w:rsidRDefault="005659BF" w:rsidP="000E33B0">
            <w:pPr>
              <w:autoSpaceDE w:val="0"/>
              <w:autoSpaceDN w:val="0"/>
              <w:adjustRightInd w:val="0"/>
              <w:spacing w:after="0" w:line="240" w:lineRule="auto"/>
              <w:rPr>
                <w:rFonts w:ascii="Times New Roman" w:hAnsi="Times New Roman" w:cs="Times New Roman"/>
                <w:color w:val="000000"/>
              </w:rPr>
            </w:pPr>
            <w:r w:rsidRPr="000E33B0">
              <w:rPr>
                <w:rFonts w:ascii="Times New Roman" w:hAnsi="Times New Roman" w:cs="Times New Roman"/>
                <w:color w:val="000000"/>
              </w:rPr>
              <w:t>6. Документирование процедур.</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Default="005659BF" w:rsidP="0065176B">
            <w:pPr>
              <w:spacing w:after="0" w:line="240" w:lineRule="auto"/>
              <w:rPr>
                <w:rFonts w:ascii="Times New Roman" w:hAnsi="Times New Roman"/>
                <w:b/>
                <w:bCs/>
                <w:sz w:val="24"/>
                <w:szCs w:val="24"/>
              </w:rPr>
            </w:pPr>
            <w:r>
              <w:rPr>
                <w:rFonts w:ascii="Times New Roman" w:hAnsi="Times New Roman"/>
                <w:b/>
                <w:bCs/>
                <w:sz w:val="24"/>
                <w:szCs w:val="24"/>
              </w:rPr>
              <w:t>Тема 13</w:t>
            </w:r>
            <w:r w:rsidRPr="00A31DEF">
              <w:rPr>
                <w:rFonts w:ascii="Times New Roman" w:hAnsi="Times New Roman"/>
                <w:b/>
                <w:bCs/>
                <w:sz w:val="24"/>
                <w:szCs w:val="24"/>
              </w:rPr>
              <w:t xml:space="preserve">. </w:t>
            </w:r>
          </w:p>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 xml:space="preserve">Проведение </w:t>
            </w:r>
          </w:p>
          <w:p w:rsidR="005659BF" w:rsidRDefault="005659BF" w:rsidP="0065176B">
            <w:pPr>
              <w:spacing w:after="0" w:line="240" w:lineRule="auto"/>
              <w:rPr>
                <w:rFonts w:ascii="Times New Roman" w:hAnsi="Times New Roman"/>
                <w:b/>
                <w:bCs/>
                <w:sz w:val="24"/>
                <w:szCs w:val="24"/>
              </w:rPr>
            </w:pPr>
            <w:r w:rsidRPr="0065176B">
              <w:rPr>
                <w:rFonts w:ascii="Times New Roman" w:hAnsi="Times New Roman" w:cs="Times New Roman"/>
                <w:color w:val="000000"/>
              </w:rPr>
              <w:t>катетеризации мочевого пузыря</w:t>
            </w:r>
          </w:p>
        </w:tc>
        <w:tc>
          <w:tcPr>
            <w:tcW w:w="2023" w:type="pct"/>
          </w:tcPr>
          <w:p w:rsidR="005659BF" w:rsidRPr="000E33B0" w:rsidRDefault="005659BF" w:rsidP="0065176B">
            <w:pPr>
              <w:autoSpaceDE w:val="0"/>
              <w:autoSpaceDN w:val="0"/>
              <w:adjustRightInd w:val="0"/>
              <w:spacing w:after="0" w:line="240" w:lineRule="auto"/>
              <w:rPr>
                <w:rFonts w:ascii="Times New Roman" w:hAnsi="Times New Roman" w:cs="Times New Roman"/>
                <w:b/>
                <w:bCs/>
                <w:color w:val="000000"/>
              </w:rPr>
            </w:pPr>
            <w:r w:rsidRPr="00A31DEF">
              <w:rPr>
                <w:rFonts w:ascii="Times New Roman" w:hAnsi="Times New Roman"/>
                <w:b/>
                <w:bCs/>
                <w:sz w:val="24"/>
                <w:szCs w:val="24"/>
              </w:rPr>
              <w:t>Содержание</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10</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 xml:space="preserve">1. Рассмотрение количественных и качественных изменений в деятельности мочевыделительной системы. </w:t>
            </w:r>
          </w:p>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 xml:space="preserve">2. Осуществление сестринских вмешательств при нарушениях в деятельности мочевыделительной системы. </w:t>
            </w:r>
          </w:p>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 xml:space="preserve">3. Рассмотрение понятия катетеризации, целей, показаний и противопоказаний к процедуре. </w:t>
            </w:r>
          </w:p>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 xml:space="preserve">4. Изучение устройства и видов </w:t>
            </w:r>
            <w:r w:rsidRPr="0065176B">
              <w:rPr>
                <w:rFonts w:ascii="Times New Roman" w:hAnsi="Times New Roman" w:cs="Times New Roman"/>
                <w:color w:val="000000"/>
              </w:rPr>
              <w:lastRenderedPageBreak/>
              <w:t xml:space="preserve">мочевых катетеров и мочеприемников. </w:t>
            </w:r>
          </w:p>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 xml:space="preserve">5. Актуальность катетер-ассоциированной инфекции мочевыводящих путей и других осложнений катетеризации. </w:t>
            </w:r>
          </w:p>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 xml:space="preserve">6. Организация рабочего места и подготовка оснащения. </w:t>
            </w:r>
          </w:p>
          <w:p w:rsidR="005659BF" w:rsidRPr="000E33B0" w:rsidRDefault="005659BF" w:rsidP="0065176B">
            <w:pPr>
              <w:autoSpaceDE w:val="0"/>
              <w:autoSpaceDN w:val="0"/>
              <w:adjustRightInd w:val="0"/>
              <w:spacing w:after="0" w:line="240" w:lineRule="auto"/>
              <w:rPr>
                <w:rFonts w:ascii="Times New Roman" w:hAnsi="Times New Roman" w:cs="Times New Roman"/>
                <w:b/>
                <w:bCs/>
                <w:color w:val="000000"/>
              </w:rPr>
            </w:pPr>
            <w:r w:rsidRPr="0065176B">
              <w:rPr>
                <w:rFonts w:ascii="Times New Roman" w:hAnsi="Times New Roman" w:cs="Times New Roman"/>
                <w:color w:val="000000"/>
              </w:rPr>
              <w:t xml:space="preserve">7. Проведение психологической и физиологической подготовки пациента. </w:t>
            </w:r>
          </w:p>
        </w:tc>
        <w:tc>
          <w:tcPr>
            <w:tcW w:w="674" w:type="pct"/>
            <w:vAlign w:val="center"/>
          </w:tcPr>
          <w:p w:rsidR="005659BF" w:rsidRDefault="005659BF" w:rsidP="0053036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lastRenderedPageBreak/>
              <w:t>2</w:t>
            </w:r>
          </w:p>
        </w:tc>
        <w:tc>
          <w:tcPr>
            <w:tcW w:w="1123" w:type="pct"/>
            <w:gridSpan w:val="2"/>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r>
              <w:rPr>
                <w:rFonts w:ascii="Times New Roman" w:eastAsia="Calibri" w:hAnsi="Times New Roman" w:cs="Times New Roman"/>
                <w:sz w:val="24"/>
                <w:szCs w:val="24"/>
              </w:rPr>
              <w:t>.</w:t>
            </w:r>
          </w:p>
          <w:p w:rsidR="005659BF" w:rsidRPr="00A31DEF" w:rsidRDefault="005659BF" w:rsidP="00E65526">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b/>
                <w:bCs/>
                <w:color w:val="000000"/>
              </w:rPr>
            </w:pPr>
            <w:r w:rsidRPr="000E33B0">
              <w:rPr>
                <w:rFonts w:ascii="Times New Roman" w:hAnsi="Times New Roman" w:cs="Times New Roman"/>
                <w:b/>
                <w:bCs/>
                <w:color w:val="000000"/>
              </w:rPr>
              <w:t>В том числе практических занятий</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b/>
                <w:bCs/>
                <w:color w:val="000000"/>
              </w:rPr>
              <w:t xml:space="preserve">Проведение катетеризации мочевого пузыря женщине </w:t>
            </w:r>
          </w:p>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 xml:space="preserve">1. Проведение катетеризации мочевого пузыря мягким катетером Нелатона у женщины. </w:t>
            </w:r>
          </w:p>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 xml:space="preserve">2. Введение постоянного катетера Фолея женщине. </w:t>
            </w:r>
          </w:p>
          <w:p w:rsidR="005659BF" w:rsidRPr="0065176B"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 xml:space="preserve">3. Осуществление ухода за постоянным мочевым катетером, за промежностью пациентки с постоянным мочевым катетером. </w:t>
            </w:r>
          </w:p>
          <w:p w:rsidR="005659BF" w:rsidRDefault="005659BF" w:rsidP="0065176B">
            <w:pPr>
              <w:autoSpaceDE w:val="0"/>
              <w:autoSpaceDN w:val="0"/>
              <w:adjustRightInd w:val="0"/>
              <w:spacing w:after="0" w:line="240" w:lineRule="auto"/>
              <w:rPr>
                <w:rFonts w:ascii="Times New Roman" w:hAnsi="Times New Roman" w:cs="Times New Roman"/>
                <w:color w:val="000000"/>
              </w:rPr>
            </w:pPr>
            <w:r w:rsidRPr="0065176B">
              <w:rPr>
                <w:rFonts w:ascii="Times New Roman" w:hAnsi="Times New Roman" w:cs="Times New Roman"/>
                <w:color w:val="000000"/>
              </w:rPr>
              <w:t>4. Применение различных мочеприемников.</w:t>
            </w:r>
          </w:p>
          <w:p w:rsidR="005659BF" w:rsidRDefault="005659BF" w:rsidP="00E65526">
            <w:pPr>
              <w:pStyle w:val="Default"/>
              <w:rPr>
                <w:sz w:val="22"/>
                <w:szCs w:val="22"/>
              </w:rPr>
            </w:pPr>
            <w:r>
              <w:rPr>
                <w:sz w:val="22"/>
                <w:szCs w:val="22"/>
              </w:rPr>
              <w:t xml:space="preserve">5. Осуществление дезинфекции использованного оснащения. </w:t>
            </w:r>
          </w:p>
          <w:p w:rsidR="005659BF" w:rsidRPr="000E33B0" w:rsidRDefault="005659BF" w:rsidP="00E65526">
            <w:pPr>
              <w:pStyle w:val="Default"/>
              <w:rPr>
                <w:b/>
                <w:bCs/>
              </w:rPr>
            </w:pPr>
            <w:r>
              <w:rPr>
                <w:sz w:val="22"/>
                <w:szCs w:val="22"/>
              </w:rPr>
              <w:t>6. Документирование процедуры.</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tcPr>
          <w:p w:rsidR="005659BF" w:rsidRDefault="005659BF" w:rsidP="000E33B0">
            <w:pPr>
              <w:spacing w:after="0" w:line="240" w:lineRule="auto"/>
              <w:rPr>
                <w:rFonts w:ascii="Times New Roman" w:hAnsi="Times New Roman"/>
                <w:b/>
                <w:bCs/>
                <w:sz w:val="24"/>
                <w:szCs w:val="24"/>
              </w:rPr>
            </w:pPr>
          </w:p>
        </w:tc>
        <w:tc>
          <w:tcPr>
            <w:tcW w:w="2023" w:type="pct"/>
          </w:tcPr>
          <w:p w:rsidR="005659BF" w:rsidRDefault="005659BF" w:rsidP="00E65526">
            <w:pPr>
              <w:pStyle w:val="Default"/>
              <w:rPr>
                <w:sz w:val="22"/>
                <w:szCs w:val="22"/>
              </w:rPr>
            </w:pPr>
            <w:r>
              <w:rPr>
                <w:b/>
                <w:bCs/>
                <w:sz w:val="22"/>
                <w:szCs w:val="22"/>
              </w:rPr>
              <w:t xml:space="preserve">Проведение катетеризации мочевого пузыря мужчине </w:t>
            </w:r>
          </w:p>
          <w:p w:rsidR="005659BF" w:rsidRDefault="005659BF" w:rsidP="00E65526">
            <w:pPr>
              <w:pStyle w:val="Default"/>
              <w:rPr>
                <w:sz w:val="22"/>
                <w:szCs w:val="22"/>
              </w:rPr>
            </w:pPr>
            <w:r>
              <w:rPr>
                <w:sz w:val="22"/>
                <w:szCs w:val="22"/>
              </w:rPr>
              <w:t xml:space="preserve">1. Проведение катетеризации мочевого пузыря мягким катетером Нелатона у мужчины. </w:t>
            </w:r>
          </w:p>
          <w:p w:rsidR="005659BF" w:rsidRDefault="005659BF" w:rsidP="00E65526">
            <w:pPr>
              <w:pStyle w:val="Default"/>
              <w:rPr>
                <w:sz w:val="22"/>
                <w:szCs w:val="22"/>
              </w:rPr>
            </w:pPr>
            <w:r>
              <w:rPr>
                <w:sz w:val="22"/>
                <w:szCs w:val="22"/>
              </w:rPr>
              <w:t xml:space="preserve">2. Введение постоянного катетера Фолея мужчине. </w:t>
            </w:r>
          </w:p>
          <w:p w:rsidR="005659BF" w:rsidRDefault="005659BF" w:rsidP="00E65526">
            <w:pPr>
              <w:pStyle w:val="Default"/>
              <w:rPr>
                <w:sz w:val="22"/>
                <w:szCs w:val="22"/>
              </w:rPr>
            </w:pPr>
            <w:r>
              <w:rPr>
                <w:sz w:val="22"/>
                <w:szCs w:val="22"/>
              </w:rPr>
              <w:t xml:space="preserve">3. Осуществление ухода за постоянным мочевым катетером, за промежностью пациента с постоянным мочевым катетером. </w:t>
            </w:r>
          </w:p>
          <w:p w:rsidR="005659BF" w:rsidRDefault="005659BF" w:rsidP="00E65526">
            <w:pPr>
              <w:pStyle w:val="Default"/>
              <w:rPr>
                <w:sz w:val="22"/>
                <w:szCs w:val="22"/>
              </w:rPr>
            </w:pPr>
            <w:r>
              <w:rPr>
                <w:sz w:val="22"/>
                <w:szCs w:val="22"/>
              </w:rPr>
              <w:t xml:space="preserve">4. Осуществление ухода за пациентом с внешним мочевым катетером. </w:t>
            </w:r>
          </w:p>
          <w:p w:rsidR="005659BF" w:rsidRDefault="005659BF" w:rsidP="00E65526">
            <w:pPr>
              <w:pStyle w:val="Default"/>
              <w:rPr>
                <w:sz w:val="22"/>
                <w:szCs w:val="22"/>
              </w:rPr>
            </w:pPr>
            <w:r>
              <w:rPr>
                <w:sz w:val="22"/>
                <w:szCs w:val="22"/>
              </w:rPr>
              <w:t xml:space="preserve">5. Осуществление дезинфекции использованного оснащения. </w:t>
            </w:r>
          </w:p>
          <w:p w:rsidR="005659BF" w:rsidRPr="000E33B0" w:rsidRDefault="005659BF" w:rsidP="00E65526">
            <w:pPr>
              <w:pStyle w:val="Default"/>
              <w:rPr>
                <w:b/>
                <w:bCs/>
              </w:rPr>
            </w:pPr>
            <w:r>
              <w:rPr>
                <w:sz w:val="22"/>
                <w:szCs w:val="22"/>
              </w:rPr>
              <w:t>6. Документирование процедуры.</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Default="005659BF" w:rsidP="00E65526">
            <w:pPr>
              <w:spacing w:after="0" w:line="240" w:lineRule="auto"/>
              <w:rPr>
                <w:rFonts w:ascii="Times New Roman" w:hAnsi="Times New Roman"/>
                <w:b/>
                <w:bCs/>
                <w:sz w:val="24"/>
                <w:szCs w:val="24"/>
              </w:rPr>
            </w:pPr>
            <w:r>
              <w:rPr>
                <w:rFonts w:ascii="Times New Roman" w:hAnsi="Times New Roman"/>
                <w:b/>
                <w:bCs/>
                <w:sz w:val="24"/>
                <w:szCs w:val="24"/>
              </w:rPr>
              <w:t>Тема 14</w:t>
            </w:r>
            <w:r w:rsidRPr="00A31DEF">
              <w:rPr>
                <w:rFonts w:ascii="Times New Roman" w:hAnsi="Times New Roman"/>
                <w:b/>
                <w:bCs/>
                <w:sz w:val="24"/>
                <w:szCs w:val="24"/>
              </w:rPr>
              <w:t xml:space="preserve">. </w:t>
            </w:r>
          </w:p>
          <w:p w:rsidR="005659BF" w:rsidRDefault="005659BF" w:rsidP="000E33B0">
            <w:pPr>
              <w:spacing w:after="0" w:line="240" w:lineRule="auto"/>
              <w:rPr>
                <w:rFonts w:ascii="Times New Roman" w:hAnsi="Times New Roman"/>
                <w:b/>
                <w:bCs/>
                <w:sz w:val="24"/>
                <w:szCs w:val="24"/>
              </w:rPr>
            </w:pPr>
            <w:r w:rsidRPr="00E65526">
              <w:rPr>
                <w:rFonts w:ascii="Times New Roman" w:hAnsi="Times New Roman" w:cs="Times New Roman"/>
                <w:color w:val="000000"/>
              </w:rPr>
              <w:t>Осуществление ухода за стомами дыхательной системы</w:t>
            </w: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b/>
                <w:bCs/>
                <w:color w:val="000000"/>
              </w:rPr>
            </w:pPr>
            <w:r w:rsidRPr="00A31DEF">
              <w:rPr>
                <w:rFonts w:ascii="Times New Roman" w:hAnsi="Times New Roman"/>
                <w:b/>
                <w:bCs/>
                <w:sz w:val="24"/>
                <w:szCs w:val="24"/>
              </w:rPr>
              <w:t>Содержание</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Pr="00E65526" w:rsidRDefault="005659BF" w:rsidP="00E65526">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1. Рассмотрение понятия «стома», целей наложения, видов, показаний. </w:t>
            </w:r>
          </w:p>
          <w:p w:rsidR="005659BF" w:rsidRPr="00E65526" w:rsidRDefault="005659BF" w:rsidP="00E65526">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2. Рассмотрение различных видов трахеостомических канюль. </w:t>
            </w:r>
          </w:p>
          <w:p w:rsidR="005659BF" w:rsidRPr="00E65526" w:rsidRDefault="005659BF" w:rsidP="00E65526">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3. Проблемы стомированных пациентов. Профилактика осложнений. </w:t>
            </w:r>
          </w:p>
          <w:p w:rsidR="005659BF" w:rsidRPr="000E33B0" w:rsidRDefault="005659BF" w:rsidP="00E65526">
            <w:pPr>
              <w:autoSpaceDE w:val="0"/>
              <w:autoSpaceDN w:val="0"/>
              <w:adjustRightInd w:val="0"/>
              <w:spacing w:after="0" w:line="240" w:lineRule="auto"/>
              <w:rPr>
                <w:rFonts w:ascii="Times New Roman" w:hAnsi="Times New Roman" w:cs="Times New Roman"/>
                <w:b/>
                <w:bCs/>
                <w:color w:val="000000"/>
              </w:rPr>
            </w:pPr>
            <w:r w:rsidRPr="00E65526">
              <w:rPr>
                <w:rFonts w:ascii="Times New Roman" w:hAnsi="Times New Roman" w:cs="Times New Roman"/>
                <w:color w:val="000000"/>
              </w:rPr>
              <w:t>4. Реабилитация пациентов со стомой.</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r>
              <w:rPr>
                <w:rFonts w:ascii="Times New Roman" w:eastAsia="Calibri" w:hAnsi="Times New Roman" w:cs="Times New Roman"/>
                <w:sz w:val="24"/>
                <w:szCs w:val="24"/>
              </w:rPr>
              <w:t>..</w:t>
            </w:r>
          </w:p>
          <w:p w:rsidR="005659BF" w:rsidRPr="00A31DEF" w:rsidRDefault="005659BF" w:rsidP="00E65526">
            <w:pPr>
              <w:suppressAutoHyphens/>
              <w:spacing w:after="0" w:line="240" w:lineRule="auto"/>
              <w:jc w:val="center"/>
              <w:rPr>
                <w:rFonts w:ascii="Times New Roman" w:hAnsi="Times New Roman"/>
                <w:b/>
                <w:bCs/>
                <w:sz w:val="24"/>
                <w:szCs w:val="24"/>
              </w:rPr>
            </w:pPr>
          </w:p>
        </w:tc>
      </w:tr>
      <w:tr w:rsidR="005659BF" w:rsidRPr="00A31DEF" w:rsidTr="00E65526">
        <w:tc>
          <w:tcPr>
            <w:tcW w:w="1179" w:type="pct"/>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b/>
                <w:bCs/>
                <w:color w:val="000000"/>
              </w:rPr>
            </w:pPr>
            <w:r w:rsidRPr="00E65526">
              <w:rPr>
                <w:rFonts w:ascii="Times New Roman" w:hAnsi="Times New Roman" w:cs="Times New Roman"/>
                <w:b/>
                <w:bCs/>
                <w:color w:val="000000"/>
              </w:rPr>
              <w:t>В том числе практических занятий</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tcPr>
          <w:p w:rsidR="005659BF" w:rsidRDefault="005659BF" w:rsidP="000E33B0">
            <w:pPr>
              <w:spacing w:after="0" w:line="240" w:lineRule="auto"/>
              <w:rPr>
                <w:rFonts w:ascii="Times New Roman" w:hAnsi="Times New Roman"/>
                <w:b/>
                <w:bCs/>
                <w:sz w:val="24"/>
                <w:szCs w:val="24"/>
              </w:rPr>
            </w:pPr>
          </w:p>
        </w:tc>
        <w:tc>
          <w:tcPr>
            <w:tcW w:w="2023" w:type="pct"/>
          </w:tcPr>
          <w:p w:rsidR="005659BF" w:rsidRPr="00E65526" w:rsidRDefault="005659BF" w:rsidP="00E65526">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b/>
                <w:bCs/>
                <w:color w:val="000000"/>
              </w:rPr>
              <w:t xml:space="preserve">Осуществление ухода за стомами дыхательной системы </w:t>
            </w:r>
          </w:p>
          <w:p w:rsidR="005659BF" w:rsidRPr="00E65526" w:rsidRDefault="005659BF" w:rsidP="00E65526">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lastRenderedPageBreak/>
              <w:t xml:space="preserve">1. Осуществление ухода за трахеостомой: выполнение обработки кожи вокруг стомы и смены повязки. </w:t>
            </w:r>
          </w:p>
          <w:p w:rsidR="005659BF" w:rsidRPr="00E65526" w:rsidRDefault="005659BF" w:rsidP="00E65526">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2. Осуществление ухода за внутренней трубкой трахеостомической канюли. </w:t>
            </w:r>
          </w:p>
          <w:p w:rsidR="005659BF" w:rsidRPr="00E65526" w:rsidRDefault="005659BF" w:rsidP="00E65526">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3. Фиксация наружной трахеостомической трубки с помощью повязки. </w:t>
            </w:r>
          </w:p>
          <w:p w:rsidR="005659BF" w:rsidRPr="000E33B0" w:rsidRDefault="005659BF" w:rsidP="00E65526">
            <w:pPr>
              <w:autoSpaceDE w:val="0"/>
              <w:autoSpaceDN w:val="0"/>
              <w:adjustRightInd w:val="0"/>
              <w:spacing w:after="0" w:line="240" w:lineRule="auto"/>
              <w:rPr>
                <w:rFonts w:ascii="Times New Roman" w:hAnsi="Times New Roman" w:cs="Times New Roman"/>
                <w:b/>
                <w:bCs/>
                <w:color w:val="000000"/>
              </w:rPr>
            </w:pPr>
            <w:r w:rsidRPr="00E65526">
              <w:rPr>
                <w:rFonts w:ascii="Times New Roman" w:hAnsi="Times New Roman" w:cs="Times New Roman"/>
                <w:color w:val="000000"/>
              </w:rPr>
              <w:t>4. Выполнение действий при закупорке слизью внутренней трубки канюли, при обнаружении признаков воспаления</w:t>
            </w:r>
            <w:r>
              <w:rPr>
                <w:rFonts w:ascii="Times New Roman" w:hAnsi="Times New Roman" w:cs="Times New Roman"/>
                <w:color w:val="000000"/>
              </w:rPr>
              <w:t xml:space="preserve"> стомы.</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lastRenderedPageBreak/>
              <w:t>4</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Pr="00E65526" w:rsidRDefault="005659BF" w:rsidP="004F55CE">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E65526">
              <w:rPr>
                <w:rFonts w:ascii="Times New Roman" w:hAnsi="Times New Roman"/>
                <w:b/>
                <w:bCs/>
                <w:sz w:val="24"/>
                <w:szCs w:val="24"/>
              </w:rPr>
              <w:t xml:space="preserve">15. </w:t>
            </w:r>
          </w:p>
          <w:p w:rsidR="005659BF" w:rsidRPr="00E65526" w:rsidRDefault="005659BF" w:rsidP="004F55CE">
            <w:pPr>
              <w:spacing w:after="0" w:line="240" w:lineRule="auto"/>
              <w:rPr>
                <w:rFonts w:ascii="Times New Roman" w:hAnsi="Times New Roman"/>
                <w:bCs/>
                <w:sz w:val="24"/>
                <w:szCs w:val="24"/>
              </w:rPr>
            </w:pPr>
            <w:r w:rsidRPr="00E65526">
              <w:rPr>
                <w:rFonts w:ascii="Times New Roman" w:hAnsi="Times New Roman"/>
                <w:bCs/>
                <w:sz w:val="24"/>
                <w:szCs w:val="24"/>
              </w:rPr>
              <w:t xml:space="preserve">Осуществление ухода за стомами желудочно-кишечного тракта </w:t>
            </w: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b/>
                <w:bCs/>
                <w:color w:val="000000"/>
              </w:rPr>
            </w:pPr>
            <w:r w:rsidRPr="00A31DEF">
              <w:rPr>
                <w:rFonts w:ascii="Times New Roman" w:hAnsi="Times New Roman"/>
                <w:b/>
                <w:bCs/>
                <w:sz w:val="24"/>
                <w:szCs w:val="24"/>
              </w:rPr>
              <w:t>Содержание</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tcPr>
          <w:p w:rsidR="005659BF" w:rsidRDefault="005659BF" w:rsidP="000E33B0">
            <w:pPr>
              <w:spacing w:after="0" w:line="240" w:lineRule="auto"/>
              <w:rPr>
                <w:rFonts w:ascii="Times New Roman" w:hAnsi="Times New Roman"/>
                <w:b/>
                <w:bCs/>
                <w:sz w:val="24"/>
                <w:szCs w:val="24"/>
              </w:rPr>
            </w:pPr>
          </w:p>
        </w:tc>
        <w:tc>
          <w:tcPr>
            <w:tcW w:w="2023" w:type="pct"/>
          </w:tcPr>
          <w:p w:rsidR="005659BF" w:rsidRPr="00E65526" w:rsidRDefault="005659BF" w:rsidP="00E65526">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1. </w:t>
            </w:r>
            <w:r w:rsidRPr="00E65526">
              <w:rPr>
                <w:rFonts w:ascii="Times New Roman" w:hAnsi="Times New Roman" w:cs="Times New Roman"/>
                <w:color w:val="000000"/>
              </w:rPr>
              <w:t xml:space="preserve">Рассмотрение целей наложения, видов, показаний к стомам ЖКТ. </w:t>
            </w:r>
          </w:p>
          <w:p w:rsidR="005659BF" w:rsidRPr="00E65526" w:rsidRDefault="005659BF" w:rsidP="00E65526">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2. Рассмотрение различных видов калоприемников. </w:t>
            </w:r>
          </w:p>
          <w:p w:rsidR="005659BF" w:rsidRPr="00E65526" w:rsidRDefault="005659BF" w:rsidP="00E65526">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3. Проблемы стомированных пациентов. Профилактика осложнений. </w:t>
            </w:r>
          </w:p>
          <w:p w:rsidR="005659BF" w:rsidRPr="000E33B0" w:rsidRDefault="005659BF" w:rsidP="00E65526">
            <w:pPr>
              <w:autoSpaceDE w:val="0"/>
              <w:autoSpaceDN w:val="0"/>
              <w:adjustRightInd w:val="0"/>
              <w:spacing w:after="0" w:line="240" w:lineRule="auto"/>
              <w:rPr>
                <w:rFonts w:ascii="Times New Roman" w:hAnsi="Times New Roman" w:cs="Times New Roman"/>
                <w:b/>
                <w:bCs/>
                <w:color w:val="000000"/>
              </w:rPr>
            </w:pPr>
            <w:r w:rsidRPr="00E65526">
              <w:rPr>
                <w:rFonts w:ascii="Times New Roman" w:hAnsi="Times New Roman" w:cs="Times New Roman"/>
                <w:color w:val="000000"/>
              </w:rPr>
              <w:t xml:space="preserve">4. Реабилитация пациентов со стомой. </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A31DEF" w:rsidRDefault="005659BF" w:rsidP="00E65526">
            <w:pPr>
              <w:suppressAutoHyphens/>
              <w:spacing w:after="0" w:line="240" w:lineRule="auto"/>
              <w:jc w:val="center"/>
              <w:rPr>
                <w:rFonts w:ascii="Times New Roman" w:hAnsi="Times New Roman"/>
                <w:b/>
                <w:bCs/>
                <w:sz w:val="24"/>
                <w:szCs w:val="24"/>
              </w:rPr>
            </w:pPr>
          </w:p>
        </w:tc>
      </w:tr>
      <w:tr w:rsidR="005659BF" w:rsidRPr="00A31DEF" w:rsidTr="00E65526">
        <w:tc>
          <w:tcPr>
            <w:tcW w:w="1179" w:type="pct"/>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b/>
                <w:bCs/>
                <w:color w:val="000000"/>
              </w:rPr>
            </w:pPr>
            <w:r w:rsidRPr="00E65526">
              <w:rPr>
                <w:rFonts w:ascii="Times New Roman" w:hAnsi="Times New Roman" w:cs="Times New Roman"/>
                <w:b/>
                <w:bCs/>
                <w:color w:val="000000"/>
              </w:rPr>
              <w:t>В том числе практических занятий</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A31DEF" w:rsidTr="00E65526">
        <w:tc>
          <w:tcPr>
            <w:tcW w:w="1179" w:type="pct"/>
            <w:vMerge w:val="restart"/>
          </w:tcPr>
          <w:p w:rsidR="005659BF" w:rsidRDefault="005659BF" w:rsidP="000E33B0">
            <w:pPr>
              <w:spacing w:after="0" w:line="240" w:lineRule="auto"/>
              <w:rPr>
                <w:rFonts w:ascii="Times New Roman" w:hAnsi="Times New Roman"/>
                <w:b/>
                <w:bCs/>
                <w:sz w:val="24"/>
                <w:szCs w:val="24"/>
              </w:rPr>
            </w:pPr>
          </w:p>
        </w:tc>
        <w:tc>
          <w:tcPr>
            <w:tcW w:w="2023" w:type="pct"/>
          </w:tcPr>
          <w:p w:rsidR="005659BF" w:rsidRPr="000E33B0" w:rsidRDefault="005659BF" w:rsidP="000E33B0">
            <w:pPr>
              <w:autoSpaceDE w:val="0"/>
              <w:autoSpaceDN w:val="0"/>
              <w:adjustRightInd w:val="0"/>
              <w:spacing w:after="0" w:line="240" w:lineRule="auto"/>
              <w:rPr>
                <w:rFonts w:ascii="Times New Roman" w:hAnsi="Times New Roman" w:cs="Times New Roman"/>
                <w:b/>
                <w:bCs/>
                <w:color w:val="000000"/>
              </w:rPr>
            </w:pPr>
            <w:r w:rsidRPr="00E65526">
              <w:rPr>
                <w:rFonts w:ascii="Times New Roman" w:hAnsi="Times New Roman" w:cs="Times New Roman"/>
                <w:b/>
                <w:bCs/>
                <w:color w:val="000000"/>
              </w:rPr>
              <w:t>Осуществление ухода за стомами желудочно-кишечного тракта</w:t>
            </w:r>
          </w:p>
        </w:tc>
        <w:tc>
          <w:tcPr>
            <w:tcW w:w="674" w:type="pct"/>
            <w:vAlign w:val="center"/>
          </w:tcPr>
          <w:p w:rsidR="005659BF" w:rsidRDefault="005659BF" w:rsidP="00435280">
            <w:pPr>
              <w:suppressAutoHyphens/>
              <w:spacing w:after="0" w:line="240" w:lineRule="auto"/>
              <w:jc w:val="center"/>
              <w:rPr>
                <w:rFonts w:ascii="Times New Roman" w:hAnsi="Times New Roman"/>
                <w:b/>
                <w:bCs/>
                <w:sz w:val="24"/>
                <w:szCs w:val="24"/>
              </w:rPr>
            </w:pPr>
          </w:p>
        </w:tc>
        <w:tc>
          <w:tcPr>
            <w:tcW w:w="1123" w:type="pct"/>
            <w:gridSpan w:val="2"/>
          </w:tcPr>
          <w:p w:rsidR="005659BF" w:rsidRPr="00A31DEF" w:rsidRDefault="005659BF" w:rsidP="00435280">
            <w:pPr>
              <w:suppressAutoHyphens/>
              <w:spacing w:after="0" w:line="240" w:lineRule="auto"/>
              <w:jc w:val="center"/>
              <w:rPr>
                <w:rFonts w:ascii="Times New Roman" w:hAnsi="Times New Roman"/>
                <w:b/>
                <w:bCs/>
                <w:sz w:val="24"/>
                <w:szCs w:val="24"/>
              </w:rPr>
            </w:pPr>
          </w:p>
        </w:tc>
      </w:tr>
      <w:tr w:rsidR="005659BF" w:rsidRPr="00E65526" w:rsidTr="00E65526">
        <w:tc>
          <w:tcPr>
            <w:tcW w:w="1179" w:type="pct"/>
            <w:vMerge/>
            <w:tcBorders>
              <w:bottom w:val="single" w:sz="4" w:space="0" w:color="auto"/>
            </w:tcBorders>
          </w:tcPr>
          <w:p w:rsidR="005659BF" w:rsidRPr="00E65526" w:rsidRDefault="005659BF"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5659BF" w:rsidRDefault="005659BF" w:rsidP="00E65526">
            <w:pPr>
              <w:pStyle w:val="Default"/>
              <w:rPr>
                <w:sz w:val="22"/>
                <w:szCs w:val="22"/>
              </w:rPr>
            </w:pPr>
            <w:r>
              <w:rPr>
                <w:sz w:val="22"/>
                <w:szCs w:val="22"/>
              </w:rPr>
              <w:t xml:space="preserve">1. Осуществление ухода за гастростомой: выполнение обработки кожи вокруг стомы и смены повязки. </w:t>
            </w:r>
          </w:p>
          <w:p w:rsidR="005659BF" w:rsidRDefault="005659BF" w:rsidP="00E65526">
            <w:pPr>
              <w:pStyle w:val="Default"/>
              <w:rPr>
                <w:sz w:val="22"/>
                <w:szCs w:val="22"/>
              </w:rPr>
            </w:pPr>
            <w:r>
              <w:rPr>
                <w:sz w:val="22"/>
                <w:szCs w:val="22"/>
              </w:rPr>
              <w:t xml:space="preserve">2. Проведение кормления пациента через гастростому. </w:t>
            </w:r>
          </w:p>
          <w:p w:rsidR="005659BF" w:rsidRDefault="005659BF" w:rsidP="00E65526">
            <w:pPr>
              <w:pStyle w:val="Default"/>
              <w:rPr>
                <w:sz w:val="22"/>
                <w:szCs w:val="22"/>
              </w:rPr>
            </w:pPr>
            <w:r>
              <w:rPr>
                <w:sz w:val="22"/>
                <w:szCs w:val="22"/>
              </w:rPr>
              <w:t xml:space="preserve">3. Осуществление ухода за стомами тонкого и толстого кишечника: выполнение обработки кожи вокруг стомы и смены повязки. </w:t>
            </w:r>
          </w:p>
          <w:p w:rsidR="005659BF" w:rsidRDefault="005659BF" w:rsidP="00E65526">
            <w:pPr>
              <w:pStyle w:val="Default"/>
              <w:rPr>
                <w:sz w:val="22"/>
                <w:szCs w:val="22"/>
              </w:rPr>
            </w:pPr>
            <w:r>
              <w:rPr>
                <w:sz w:val="22"/>
                <w:szCs w:val="22"/>
              </w:rPr>
              <w:t xml:space="preserve">4. Проведение смены калоприемника. </w:t>
            </w:r>
          </w:p>
          <w:p w:rsidR="005659BF" w:rsidRDefault="005659BF" w:rsidP="00E65526">
            <w:pPr>
              <w:pStyle w:val="Default"/>
              <w:rPr>
                <w:sz w:val="22"/>
                <w:szCs w:val="22"/>
              </w:rPr>
            </w:pPr>
            <w:r>
              <w:rPr>
                <w:sz w:val="22"/>
                <w:szCs w:val="22"/>
              </w:rPr>
              <w:t xml:space="preserve">5. Осуществление дезинфекции использованного оснащения. </w:t>
            </w:r>
          </w:p>
          <w:p w:rsidR="005659BF" w:rsidRPr="00E65526" w:rsidRDefault="005659BF" w:rsidP="00E65526">
            <w:pPr>
              <w:pStyle w:val="Default"/>
              <w:rPr>
                <w:b/>
                <w:bCs/>
                <w:szCs w:val="22"/>
              </w:rPr>
            </w:pPr>
            <w:r>
              <w:rPr>
                <w:sz w:val="22"/>
                <w:szCs w:val="22"/>
              </w:rPr>
              <w:t xml:space="preserve">6. Документирование процедуры. </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Pr="00E65526" w:rsidRDefault="005659BF" w:rsidP="00E65526">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r w:rsidRPr="00E65526">
              <w:rPr>
                <w:rFonts w:ascii="Times New Roman" w:hAnsi="Times New Roman"/>
                <w:b/>
                <w:bCs/>
                <w:sz w:val="24"/>
                <w:szCs w:val="24"/>
              </w:rPr>
              <w:t xml:space="preserve"> </w:t>
            </w:r>
          </w:p>
        </w:tc>
        <w:tc>
          <w:tcPr>
            <w:tcW w:w="1123" w:type="pct"/>
            <w:gridSpan w:val="2"/>
            <w:tcBorders>
              <w:top w:val="single" w:sz="4" w:space="0" w:color="auto"/>
              <w:left w:val="single" w:sz="4" w:space="0" w:color="auto"/>
              <w:bottom w:val="single" w:sz="4" w:space="0" w:color="auto"/>
              <w:right w:val="single" w:sz="4" w:space="0" w:color="auto"/>
            </w:tcBorders>
          </w:tcPr>
          <w:p w:rsidR="005659BF" w:rsidRPr="00E65526" w:rsidRDefault="005659BF" w:rsidP="00E65526">
            <w:pPr>
              <w:suppressAutoHyphens/>
              <w:spacing w:after="0" w:line="240" w:lineRule="auto"/>
              <w:jc w:val="center"/>
              <w:rPr>
                <w:rFonts w:ascii="Times New Roman" w:hAnsi="Times New Roman"/>
                <w:b/>
                <w:bCs/>
                <w:sz w:val="24"/>
                <w:szCs w:val="24"/>
              </w:rPr>
            </w:pPr>
            <w:r w:rsidRPr="00E65526">
              <w:rPr>
                <w:rFonts w:ascii="Times New Roman" w:hAnsi="Times New Roman"/>
                <w:b/>
                <w:bCs/>
                <w:sz w:val="24"/>
                <w:szCs w:val="24"/>
              </w:rPr>
              <w:t xml:space="preserve"> </w:t>
            </w:r>
          </w:p>
        </w:tc>
      </w:tr>
      <w:tr w:rsidR="005659BF" w:rsidRPr="00E65526" w:rsidTr="004F55CE">
        <w:tc>
          <w:tcPr>
            <w:tcW w:w="1179" w:type="pct"/>
            <w:vMerge w:val="restart"/>
          </w:tcPr>
          <w:p w:rsidR="005659BF" w:rsidRPr="00E65526" w:rsidRDefault="005659BF" w:rsidP="00E65526">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E65526">
              <w:rPr>
                <w:rFonts w:ascii="Times New Roman" w:hAnsi="Times New Roman"/>
                <w:b/>
                <w:bCs/>
                <w:sz w:val="24"/>
                <w:szCs w:val="24"/>
              </w:rPr>
              <w:t>1</w:t>
            </w:r>
            <w:r>
              <w:rPr>
                <w:rFonts w:ascii="Times New Roman" w:hAnsi="Times New Roman"/>
                <w:b/>
                <w:bCs/>
                <w:sz w:val="24"/>
                <w:szCs w:val="24"/>
              </w:rPr>
              <w:t xml:space="preserve">6. </w:t>
            </w:r>
            <w:r w:rsidRPr="00E65526">
              <w:rPr>
                <w:rFonts w:ascii="Times New Roman" w:hAnsi="Times New Roman" w:cs="Times New Roman"/>
                <w:color w:val="000000"/>
              </w:rPr>
              <w:t>Осуществление ухода за стомами мочевыделительной системы</w:t>
            </w:r>
          </w:p>
        </w:tc>
        <w:tc>
          <w:tcPr>
            <w:tcW w:w="2023" w:type="pct"/>
            <w:tcBorders>
              <w:top w:val="single" w:sz="4" w:space="0" w:color="auto"/>
              <w:bottom w:val="single" w:sz="4" w:space="0" w:color="auto"/>
              <w:right w:val="single" w:sz="4" w:space="0" w:color="auto"/>
            </w:tcBorders>
          </w:tcPr>
          <w:p w:rsidR="005659BF" w:rsidRDefault="005659BF" w:rsidP="00E65526">
            <w:pPr>
              <w:pStyle w:val="Default"/>
              <w:rPr>
                <w:sz w:val="22"/>
                <w:szCs w:val="22"/>
              </w:rPr>
            </w:pPr>
            <w:r w:rsidRPr="00A31DEF">
              <w:rPr>
                <w:b/>
                <w:bCs/>
              </w:rPr>
              <w:t>Содержание</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Default="005659BF" w:rsidP="00E65526">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tcBorders>
              <w:top w:val="single" w:sz="4" w:space="0" w:color="auto"/>
              <w:left w:val="single" w:sz="4" w:space="0" w:color="auto"/>
              <w:bottom w:val="single" w:sz="4" w:space="0" w:color="auto"/>
              <w:right w:val="single" w:sz="4" w:space="0" w:color="auto"/>
            </w:tcBorders>
          </w:tcPr>
          <w:p w:rsidR="005659BF" w:rsidRPr="00E65526" w:rsidRDefault="005659BF" w:rsidP="00E65526">
            <w:pPr>
              <w:suppressAutoHyphens/>
              <w:spacing w:after="0" w:line="240" w:lineRule="auto"/>
              <w:jc w:val="center"/>
              <w:rPr>
                <w:rFonts w:ascii="Times New Roman" w:hAnsi="Times New Roman"/>
                <w:b/>
                <w:bCs/>
                <w:sz w:val="24"/>
                <w:szCs w:val="24"/>
              </w:rPr>
            </w:pPr>
          </w:p>
        </w:tc>
      </w:tr>
      <w:tr w:rsidR="005659BF" w:rsidRPr="00E65526" w:rsidTr="00E65526">
        <w:tc>
          <w:tcPr>
            <w:tcW w:w="1179" w:type="pct"/>
            <w:vMerge/>
            <w:tcBorders>
              <w:bottom w:val="single" w:sz="4" w:space="0" w:color="auto"/>
            </w:tcBorders>
          </w:tcPr>
          <w:p w:rsidR="005659BF" w:rsidRPr="00E65526" w:rsidRDefault="005659BF"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5659BF" w:rsidRPr="00E65526" w:rsidRDefault="005659BF" w:rsidP="00530360">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1. Рассмотрение целей наложения, видов, показаний к стомам мочевыделительной системы. </w:t>
            </w:r>
          </w:p>
          <w:p w:rsidR="005659BF" w:rsidRPr="00E65526" w:rsidRDefault="005659BF" w:rsidP="00530360">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2. Рассмотрение различных видов мочеприемников. </w:t>
            </w:r>
          </w:p>
          <w:p w:rsidR="005659BF" w:rsidRPr="00E65526" w:rsidRDefault="005659BF" w:rsidP="00530360">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3. Проблемы стомированных пациентов. Профилактика осложнений. </w:t>
            </w:r>
          </w:p>
          <w:p w:rsidR="005659BF" w:rsidRDefault="005659BF" w:rsidP="00530360">
            <w:pPr>
              <w:autoSpaceDE w:val="0"/>
              <w:autoSpaceDN w:val="0"/>
              <w:adjustRightInd w:val="0"/>
              <w:spacing w:after="0" w:line="240" w:lineRule="auto"/>
            </w:pPr>
            <w:r w:rsidRPr="00E65526">
              <w:rPr>
                <w:rFonts w:ascii="Times New Roman" w:hAnsi="Times New Roman" w:cs="Times New Roman"/>
                <w:color w:val="000000"/>
              </w:rPr>
              <w:t>4. Реабилитация пациентов со стомой.</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Default="005659BF" w:rsidP="00E65526">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tcBorders>
              <w:top w:val="single" w:sz="4" w:space="0" w:color="auto"/>
              <w:left w:val="single" w:sz="4" w:space="0" w:color="auto"/>
              <w:bottom w:val="single" w:sz="4" w:space="0" w:color="auto"/>
              <w:right w:val="single" w:sz="4" w:space="0" w:color="auto"/>
            </w:tcBorders>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r>
              <w:rPr>
                <w:rFonts w:ascii="Times New Roman" w:eastAsia="Calibri" w:hAnsi="Times New Roman" w:cs="Times New Roman"/>
                <w:sz w:val="24"/>
                <w:szCs w:val="24"/>
              </w:rPr>
              <w:t>.</w:t>
            </w:r>
          </w:p>
          <w:p w:rsidR="005659BF" w:rsidRPr="00E65526" w:rsidRDefault="005659BF" w:rsidP="00530360">
            <w:pPr>
              <w:suppressAutoHyphens/>
              <w:spacing w:after="0" w:line="240" w:lineRule="auto"/>
              <w:jc w:val="center"/>
              <w:rPr>
                <w:rFonts w:ascii="Times New Roman" w:hAnsi="Times New Roman"/>
                <w:b/>
                <w:bCs/>
                <w:sz w:val="24"/>
                <w:szCs w:val="24"/>
              </w:rPr>
            </w:pPr>
          </w:p>
        </w:tc>
      </w:tr>
      <w:tr w:rsidR="005659BF" w:rsidRPr="00E65526" w:rsidTr="00E65526">
        <w:tc>
          <w:tcPr>
            <w:tcW w:w="1179" w:type="pct"/>
            <w:tcBorders>
              <w:bottom w:val="single" w:sz="4" w:space="0" w:color="auto"/>
            </w:tcBorders>
          </w:tcPr>
          <w:p w:rsidR="005659BF" w:rsidRPr="00E65526" w:rsidRDefault="005659BF"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5659BF" w:rsidRDefault="005659BF" w:rsidP="00E65526">
            <w:pPr>
              <w:pStyle w:val="Default"/>
              <w:rPr>
                <w:sz w:val="22"/>
                <w:szCs w:val="22"/>
              </w:rPr>
            </w:pPr>
            <w:r w:rsidRPr="00E65526">
              <w:rPr>
                <w:b/>
                <w:bCs/>
                <w:szCs w:val="22"/>
              </w:rPr>
              <w:t>В том числе практических занятий</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Default="005659BF" w:rsidP="00E65526">
            <w:pPr>
              <w:suppressAutoHyphens/>
              <w:spacing w:after="0" w:line="240" w:lineRule="auto"/>
              <w:jc w:val="center"/>
              <w:rPr>
                <w:rFonts w:ascii="Times New Roman" w:hAnsi="Times New Roman"/>
                <w:b/>
                <w:bCs/>
                <w:sz w:val="24"/>
                <w:szCs w:val="24"/>
              </w:rPr>
            </w:pPr>
          </w:p>
        </w:tc>
        <w:tc>
          <w:tcPr>
            <w:tcW w:w="1123" w:type="pct"/>
            <w:gridSpan w:val="2"/>
            <w:tcBorders>
              <w:top w:val="single" w:sz="4" w:space="0" w:color="auto"/>
              <w:left w:val="single" w:sz="4" w:space="0" w:color="auto"/>
              <w:bottom w:val="single" w:sz="4" w:space="0" w:color="auto"/>
              <w:right w:val="single" w:sz="4" w:space="0" w:color="auto"/>
            </w:tcBorders>
          </w:tcPr>
          <w:p w:rsidR="005659BF" w:rsidRPr="00E65526" w:rsidRDefault="005659BF" w:rsidP="00E65526">
            <w:pPr>
              <w:suppressAutoHyphens/>
              <w:spacing w:after="0" w:line="240" w:lineRule="auto"/>
              <w:jc w:val="center"/>
              <w:rPr>
                <w:rFonts w:ascii="Times New Roman" w:hAnsi="Times New Roman"/>
                <w:b/>
                <w:bCs/>
                <w:sz w:val="24"/>
                <w:szCs w:val="24"/>
              </w:rPr>
            </w:pPr>
          </w:p>
        </w:tc>
      </w:tr>
      <w:tr w:rsidR="005659BF" w:rsidRPr="00E65526" w:rsidTr="00E65526">
        <w:tc>
          <w:tcPr>
            <w:tcW w:w="1179" w:type="pct"/>
            <w:tcBorders>
              <w:bottom w:val="single" w:sz="4" w:space="0" w:color="auto"/>
            </w:tcBorders>
          </w:tcPr>
          <w:p w:rsidR="005659BF" w:rsidRPr="00E65526" w:rsidRDefault="005659BF"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5659BF" w:rsidRPr="00E65526" w:rsidRDefault="005659BF" w:rsidP="00530360">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b/>
                <w:bCs/>
                <w:color w:val="000000"/>
              </w:rPr>
              <w:t xml:space="preserve">Осуществление ухода за стомами мочевыделительной системы </w:t>
            </w:r>
          </w:p>
          <w:p w:rsidR="005659BF" w:rsidRPr="00E65526" w:rsidRDefault="005659BF" w:rsidP="00530360">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1. Осуществление ухода за уростомой, эпицистостомой, нефростомой. </w:t>
            </w:r>
          </w:p>
          <w:p w:rsidR="005659BF" w:rsidRPr="00E65526" w:rsidRDefault="005659BF" w:rsidP="00530360">
            <w:pPr>
              <w:autoSpaceDE w:val="0"/>
              <w:autoSpaceDN w:val="0"/>
              <w:adjustRightInd w:val="0"/>
              <w:spacing w:after="0" w:line="240" w:lineRule="auto"/>
              <w:rPr>
                <w:rFonts w:ascii="Times New Roman" w:hAnsi="Times New Roman" w:cs="Times New Roman"/>
                <w:color w:val="000000"/>
              </w:rPr>
            </w:pPr>
            <w:r w:rsidRPr="00E65526">
              <w:rPr>
                <w:rFonts w:ascii="Times New Roman" w:hAnsi="Times New Roman" w:cs="Times New Roman"/>
                <w:color w:val="000000"/>
              </w:rPr>
              <w:t xml:space="preserve">2. Промывание мочевого пузыря </w:t>
            </w:r>
            <w:r w:rsidRPr="00E65526">
              <w:rPr>
                <w:rFonts w:ascii="Times New Roman" w:hAnsi="Times New Roman" w:cs="Times New Roman"/>
                <w:color w:val="000000"/>
              </w:rPr>
              <w:lastRenderedPageBreak/>
              <w:t xml:space="preserve">через надлобковый дренаж. </w:t>
            </w:r>
          </w:p>
          <w:p w:rsidR="005659BF" w:rsidRDefault="005659BF" w:rsidP="00530360">
            <w:pPr>
              <w:autoSpaceDE w:val="0"/>
              <w:autoSpaceDN w:val="0"/>
              <w:adjustRightInd w:val="0"/>
              <w:spacing w:after="0" w:line="240" w:lineRule="auto"/>
            </w:pPr>
            <w:r w:rsidRPr="00E65526">
              <w:rPr>
                <w:rFonts w:ascii="Times New Roman" w:hAnsi="Times New Roman" w:cs="Times New Roman"/>
                <w:color w:val="000000"/>
              </w:rPr>
              <w:t xml:space="preserve">3. Смена мочеприемника. </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Default="005659BF" w:rsidP="00E65526">
            <w:pPr>
              <w:suppressAutoHyphens/>
              <w:spacing w:after="0" w:line="240" w:lineRule="auto"/>
              <w:jc w:val="center"/>
              <w:rPr>
                <w:rFonts w:ascii="Times New Roman" w:hAnsi="Times New Roman"/>
                <w:b/>
                <w:bCs/>
                <w:sz w:val="24"/>
                <w:szCs w:val="24"/>
              </w:rPr>
            </w:pPr>
            <w:r>
              <w:rPr>
                <w:rFonts w:ascii="Times New Roman" w:hAnsi="Times New Roman"/>
                <w:b/>
                <w:bCs/>
                <w:sz w:val="24"/>
                <w:szCs w:val="24"/>
              </w:rPr>
              <w:lastRenderedPageBreak/>
              <w:t>2</w:t>
            </w:r>
          </w:p>
        </w:tc>
        <w:tc>
          <w:tcPr>
            <w:tcW w:w="1123" w:type="pct"/>
            <w:gridSpan w:val="2"/>
            <w:tcBorders>
              <w:top w:val="single" w:sz="4" w:space="0" w:color="auto"/>
              <w:left w:val="single" w:sz="4" w:space="0" w:color="auto"/>
              <w:bottom w:val="single" w:sz="4" w:space="0" w:color="auto"/>
              <w:right w:val="single" w:sz="4" w:space="0" w:color="auto"/>
            </w:tcBorders>
          </w:tcPr>
          <w:p w:rsidR="005659BF" w:rsidRPr="00E65526" w:rsidRDefault="005659BF" w:rsidP="00E65526">
            <w:pPr>
              <w:suppressAutoHyphens/>
              <w:spacing w:after="0" w:line="240" w:lineRule="auto"/>
              <w:jc w:val="center"/>
              <w:rPr>
                <w:rFonts w:ascii="Times New Roman" w:hAnsi="Times New Roman"/>
                <w:b/>
                <w:bCs/>
                <w:sz w:val="24"/>
                <w:szCs w:val="24"/>
              </w:rPr>
            </w:pPr>
          </w:p>
        </w:tc>
      </w:tr>
      <w:tr w:rsidR="005659BF" w:rsidRPr="00E65526" w:rsidTr="004F55CE">
        <w:tc>
          <w:tcPr>
            <w:tcW w:w="1179" w:type="pct"/>
            <w:vMerge w:val="restart"/>
          </w:tcPr>
          <w:p w:rsidR="005659BF" w:rsidRPr="00530360" w:rsidRDefault="005659BF" w:rsidP="0053036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b/>
                <w:bCs/>
                <w:color w:val="000000"/>
              </w:rPr>
              <w:t xml:space="preserve">Тема </w:t>
            </w:r>
            <w:r w:rsidRPr="00530360">
              <w:rPr>
                <w:rFonts w:ascii="Times New Roman" w:hAnsi="Times New Roman" w:cs="Times New Roman"/>
                <w:b/>
                <w:bCs/>
                <w:color w:val="000000"/>
              </w:rPr>
              <w:t xml:space="preserve">17. </w:t>
            </w:r>
          </w:p>
          <w:p w:rsidR="005659BF" w:rsidRPr="00E65526" w:rsidRDefault="005659BF" w:rsidP="00530360">
            <w:pPr>
              <w:spacing w:after="0" w:line="240" w:lineRule="auto"/>
              <w:rPr>
                <w:rFonts w:ascii="Times New Roman" w:hAnsi="Times New Roman"/>
                <w:b/>
                <w:bCs/>
                <w:sz w:val="24"/>
                <w:szCs w:val="24"/>
              </w:rPr>
            </w:pPr>
            <w:r w:rsidRPr="00530360">
              <w:rPr>
                <w:rFonts w:ascii="Times New Roman" w:hAnsi="Times New Roman" w:cs="Times New Roman"/>
                <w:color w:val="000000"/>
              </w:rPr>
              <w:t>Участие в лабораторных методах исследования</w:t>
            </w:r>
          </w:p>
        </w:tc>
        <w:tc>
          <w:tcPr>
            <w:tcW w:w="2023" w:type="pct"/>
            <w:tcBorders>
              <w:top w:val="single" w:sz="4" w:space="0" w:color="auto"/>
              <w:bottom w:val="single" w:sz="4" w:space="0" w:color="auto"/>
              <w:right w:val="single" w:sz="4" w:space="0" w:color="auto"/>
            </w:tcBorders>
          </w:tcPr>
          <w:p w:rsidR="005659BF" w:rsidRDefault="005659BF" w:rsidP="004F55CE">
            <w:pPr>
              <w:pStyle w:val="Default"/>
              <w:rPr>
                <w:sz w:val="22"/>
                <w:szCs w:val="22"/>
              </w:rPr>
            </w:pPr>
            <w:r w:rsidRPr="00A31DEF">
              <w:rPr>
                <w:b/>
                <w:bCs/>
              </w:rPr>
              <w:t>Содержание</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Default="005659BF" w:rsidP="00E65526">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1123" w:type="pct"/>
            <w:gridSpan w:val="2"/>
            <w:tcBorders>
              <w:top w:val="single" w:sz="4" w:space="0" w:color="auto"/>
              <w:left w:val="single" w:sz="4" w:space="0" w:color="auto"/>
              <w:bottom w:val="single" w:sz="4" w:space="0" w:color="auto"/>
              <w:right w:val="single" w:sz="4" w:space="0" w:color="auto"/>
            </w:tcBorders>
          </w:tcPr>
          <w:p w:rsidR="005659BF" w:rsidRPr="00E65526" w:rsidRDefault="005659BF" w:rsidP="00E65526">
            <w:pPr>
              <w:suppressAutoHyphens/>
              <w:spacing w:after="0" w:line="240" w:lineRule="auto"/>
              <w:jc w:val="center"/>
              <w:rPr>
                <w:rFonts w:ascii="Times New Roman" w:hAnsi="Times New Roman"/>
                <w:b/>
                <w:bCs/>
                <w:sz w:val="24"/>
                <w:szCs w:val="24"/>
              </w:rPr>
            </w:pPr>
          </w:p>
        </w:tc>
      </w:tr>
      <w:tr w:rsidR="005659BF" w:rsidRPr="00E65526" w:rsidTr="00E65526">
        <w:tc>
          <w:tcPr>
            <w:tcW w:w="1179" w:type="pct"/>
            <w:vMerge/>
            <w:tcBorders>
              <w:bottom w:val="single" w:sz="4" w:space="0" w:color="auto"/>
            </w:tcBorders>
          </w:tcPr>
          <w:p w:rsidR="005659BF" w:rsidRPr="00E65526" w:rsidRDefault="005659BF"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5659BF" w:rsidRPr="00530360" w:rsidRDefault="005659BF" w:rsidP="00530360">
            <w:pPr>
              <w:autoSpaceDE w:val="0"/>
              <w:autoSpaceDN w:val="0"/>
              <w:adjustRightInd w:val="0"/>
              <w:spacing w:after="0" w:line="240" w:lineRule="auto"/>
              <w:rPr>
                <w:rFonts w:ascii="Times New Roman" w:hAnsi="Times New Roman" w:cs="Times New Roman"/>
                <w:color w:val="000000"/>
              </w:rPr>
            </w:pPr>
            <w:r w:rsidRPr="00530360">
              <w:rPr>
                <w:rFonts w:ascii="Times New Roman" w:hAnsi="Times New Roman" w:cs="Times New Roman"/>
                <w:color w:val="000000"/>
              </w:rPr>
              <w:t xml:space="preserve">Рассмотрение этапов лабораторного исследования: преаналитический, аналитический, постаналитический. </w:t>
            </w:r>
          </w:p>
          <w:p w:rsidR="005659BF" w:rsidRPr="00530360" w:rsidRDefault="005659BF" w:rsidP="00530360">
            <w:pPr>
              <w:autoSpaceDE w:val="0"/>
              <w:autoSpaceDN w:val="0"/>
              <w:adjustRightInd w:val="0"/>
              <w:spacing w:after="0" w:line="240" w:lineRule="auto"/>
              <w:rPr>
                <w:rFonts w:ascii="Times New Roman" w:hAnsi="Times New Roman" w:cs="Times New Roman"/>
                <w:color w:val="000000"/>
              </w:rPr>
            </w:pPr>
            <w:r w:rsidRPr="00530360">
              <w:rPr>
                <w:rFonts w:ascii="Times New Roman" w:hAnsi="Times New Roman" w:cs="Times New Roman"/>
                <w:color w:val="000000"/>
              </w:rPr>
              <w:t xml:space="preserve">2. Рассмотрение роли фельдшера на преаналитическом этапе. </w:t>
            </w:r>
          </w:p>
          <w:p w:rsidR="005659BF" w:rsidRDefault="005659BF" w:rsidP="00530360">
            <w:pPr>
              <w:autoSpaceDE w:val="0"/>
              <w:autoSpaceDN w:val="0"/>
              <w:adjustRightInd w:val="0"/>
              <w:spacing w:after="0" w:line="240" w:lineRule="auto"/>
            </w:pPr>
            <w:r w:rsidRPr="00530360">
              <w:rPr>
                <w:rFonts w:ascii="Times New Roman" w:hAnsi="Times New Roman" w:cs="Times New Roman"/>
                <w:color w:val="000000"/>
              </w:rPr>
              <w:t>3. Соблюдение мер</w:t>
            </w:r>
            <w:r>
              <w:rPr>
                <w:rFonts w:ascii="Times New Roman" w:hAnsi="Times New Roman" w:cs="Times New Roman"/>
                <w:color w:val="000000"/>
              </w:rPr>
              <w:t xml:space="preserve"> </w:t>
            </w:r>
            <w:r w:rsidRPr="00530360">
              <w:rPr>
                <w:rFonts w:ascii="Times New Roman" w:hAnsi="Times New Roman" w:cs="Times New Roman"/>
                <w:color w:val="000000"/>
              </w:rPr>
              <w:t>предосторожности при взятии, хранении и транспортировке биологического материла в лабораторию</w:t>
            </w:r>
            <w:r>
              <w:rPr>
                <w:rFonts w:ascii="Times New Roman" w:hAnsi="Times New Roman" w:cs="Times New Roman"/>
                <w:color w:val="000000"/>
              </w:rPr>
              <w:t>.</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Default="005659BF" w:rsidP="00E65526">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tcBorders>
              <w:top w:val="single" w:sz="4" w:space="0" w:color="auto"/>
              <w:left w:val="single" w:sz="4" w:space="0" w:color="auto"/>
              <w:bottom w:val="single" w:sz="4" w:space="0" w:color="auto"/>
              <w:right w:val="single" w:sz="4" w:space="0" w:color="auto"/>
            </w:tcBorders>
          </w:tcPr>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1.3.</w:t>
            </w:r>
          </w:p>
          <w:p w:rsidR="005659BF" w:rsidRPr="00E65526" w:rsidRDefault="005659BF" w:rsidP="00530360">
            <w:pPr>
              <w:suppressAutoHyphens/>
              <w:spacing w:after="0" w:line="240" w:lineRule="auto"/>
              <w:jc w:val="center"/>
              <w:rPr>
                <w:rFonts w:ascii="Times New Roman" w:hAnsi="Times New Roman"/>
                <w:b/>
                <w:bCs/>
                <w:sz w:val="24"/>
                <w:szCs w:val="24"/>
              </w:rPr>
            </w:pPr>
          </w:p>
        </w:tc>
      </w:tr>
      <w:tr w:rsidR="005659BF" w:rsidRPr="00E65526" w:rsidTr="00530360">
        <w:tc>
          <w:tcPr>
            <w:tcW w:w="1179" w:type="pct"/>
          </w:tcPr>
          <w:p w:rsidR="005659BF" w:rsidRPr="00E65526" w:rsidRDefault="005659BF"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5659BF" w:rsidRDefault="005659BF" w:rsidP="00E65526">
            <w:pPr>
              <w:pStyle w:val="Default"/>
              <w:rPr>
                <w:sz w:val="22"/>
                <w:szCs w:val="22"/>
              </w:rPr>
            </w:pPr>
            <w:r w:rsidRPr="00E65526">
              <w:rPr>
                <w:b/>
                <w:bCs/>
                <w:szCs w:val="22"/>
              </w:rPr>
              <w:t>В том числе практических занятий</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Default="005659BF" w:rsidP="00E65526">
            <w:pPr>
              <w:suppressAutoHyphens/>
              <w:spacing w:after="0" w:line="240" w:lineRule="auto"/>
              <w:jc w:val="center"/>
              <w:rPr>
                <w:rFonts w:ascii="Times New Roman" w:hAnsi="Times New Roman"/>
                <w:b/>
                <w:bCs/>
                <w:sz w:val="24"/>
                <w:szCs w:val="24"/>
              </w:rPr>
            </w:pPr>
          </w:p>
        </w:tc>
        <w:tc>
          <w:tcPr>
            <w:tcW w:w="1123" w:type="pct"/>
            <w:gridSpan w:val="2"/>
            <w:tcBorders>
              <w:top w:val="single" w:sz="4" w:space="0" w:color="auto"/>
              <w:left w:val="single" w:sz="4" w:space="0" w:color="auto"/>
              <w:bottom w:val="single" w:sz="4" w:space="0" w:color="auto"/>
              <w:right w:val="single" w:sz="4" w:space="0" w:color="auto"/>
            </w:tcBorders>
          </w:tcPr>
          <w:p w:rsidR="005659BF" w:rsidRPr="00E65526" w:rsidRDefault="005659BF" w:rsidP="00E65526">
            <w:pPr>
              <w:suppressAutoHyphens/>
              <w:spacing w:after="0" w:line="240" w:lineRule="auto"/>
              <w:jc w:val="center"/>
              <w:rPr>
                <w:rFonts w:ascii="Times New Roman" w:hAnsi="Times New Roman"/>
                <w:b/>
                <w:bCs/>
                <w:sz w:val="24"/>
                <w:szCs w:val="24"/>
              </w:rPr>
            </w:pPr>
          </w:p>
        </w:tc>
      </w:tr>
      <w:tr w:rsidR="005659BF" w:rsidRPr="00E65526" w:rsidTr="00530360">
        <w:tc>
          <w:tcPr>
            <w:tcW w:w="1179" w:type="pct"/>
          </w:tcPr>
          <w:p w:rsidR="005659BF" w:rsidRPr="00E65526" w:rsidRDefault="005659BF"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5659BF" w:rsidRDefault="005659BF" w:rsidP="00530360">
            <w:pPr>
              <w:pStyle w:val="Default"/>
              <w:rPr>
                <w:sz w:val="22"/>
                <w:szCs w:val="22"/>
              </w:rPr>
            </w:pPr>
            <w:r>
              <w:rPr>
                <w:b/>
                <w:bCs/>
                <w:sz w:val="22"/>
                <w:szCs w:val="22"/>
              </w:rPr>
              <w:t xml:space="preserve">Участие в лабораторных методах исследования биологического материала (мочи, кала, мокроты). Взятие мазков из зева и носа </w:t>
            </w:r>
          </w:p>
          <w:p w:rsidR="005659BF" w:rsidRDefault="005659BF" w:rsidP="00530360">
            <w:pPr>
              <w:pStyle w:val="Default"/>
              <w:rPr>
                <w:sz w:val="22"/>
                <w:szCs w:val="22"/>
              </w:rPr>
            </w:pPr>
            <w:r>
              <w:rPr>
                <w:sz w:val="22"/>
                <w:szCs w:val="22"/>
              </w:rPr>
              <w:t xml:space="preserve">1. Информирование пациента о предстоящем исследовании. Оформление направления. Подготовка медицинской сестры, рабочего места и оснащения. </w:t>
            </w:r>
          </w:p>
          <w:p w:rsidR="005659BF" w:rsidRDefault="005659BF" w:rsidP="00530360">
            <w:pPr>
              <w:pStyle w:val="Default"/>
              <w:rPr>
                <w:sz w:val="22"/>
                <w:szCs w:val="22"/>
              </w:rPr>
            </w:pPr>
            <w:r>
              <w:rPr>
                <w:sz w:val="22"/>
                <w:szCs w:val="22"/>
              </w:rPr>
              <w:t xml:space="preserve">2. Сбор мочи для общего клинического анализа, по Нечипоренко, по Зимницкому, на сахар, альбумин, диастазу, 17-КС (17-ОКС, 11-ОКС, кортизол), на бактериологическое исследование. </w:t>
            </w:r>
          </w:p>
          <w:p w:rsidR="005659BF" w:rsidRDefault="005659BF" w:rsidP="00530360">
            <w:pPr>
              <w:pStyle w:val="Default"/>
              <w:rPr>
                <w:sz w:val="22"/>
                <w:szCs w:val="22"/>
              </w:rPr>
            </w:pPr>
            <w:r>
              <w:rPr>
                <w:sz w:val="22"/>
                <w:szCs w:val="22"/>
              </w:rPr>
              <w:t xml:space="preserve">3. Сбор кала на общее копрологическое исследование, на скрытую кровь, на наличие гельминтов, простейших, для исследования на энтеробиоз, на бактериологическое исследование. </w:t>
            </w:r>
          </w:p>
          <w:p w:rsidR="005659BF" w:rsidRDefault="005659BF" w:rsidP="00530360">
            <w:pPr>
              <w:pStyle w:val="Default"/>
              <w:rPr>
                <w:sz w:val="22"/>
                <w:szCs w:val="22"/>
              </w:rPr>
            </w:pPr>
            <w:r>
              <w:rPr>
                <w:sz w:val="22"/>
                <w:szCs w:val="22"/>
              </w:rPr>
              <w:t xml:space="preserve">4. Сбор мокроты на общий анализ, для бактериологического исследования, на туберкулез. </w:t>
            </w:r>
          </w:p>
          <w:p w:rsidR="005659BF" w:rsidRDefault="005659BF" w:rsidP="00530360">
            <w:pPr>
              <w:pStyle w:val="Default"/>
              <w:rPr>
                <w:sz w:val="22"/>
                <w:szCs w:val="22"/>
              </w:rPr>
            </w:pPr>
            <w:r>
              <w:rPr>
                <w:sz w:val="22"/>
                <w:szCs w:val="22"/>
              </w:rPr>
              <w:t xml:space="preserve">5. Взятие мазка из зева и носа на бактериологическое исследование. </w:t>
            </w:r>
          </w:p>
          <w:p w:rsidR="005659BF" w:rsidRDefault="005659BF" w:rsidP="00530360">
            <w:pPr>
              <w:pStyle w:val="Default"/>
              <w:rPr>
                <w:sz w:val="22"/>
                <w:szCs w:val="22"/>
              </w:rPr>
            </w:pPr>
            <w:r>
              <w:rPr>
                <w:sz w:val="22"/>
                <w:szCs w:val="22"/>
              </w:rPr>
              <w:t xml:space="preserve">6. Выполнение дезинфекции использованного оснащения. </w:t>
            </w:r>
          </w:p>
          <w:p w:rsidR="005659BF" w:rsidRPr="00E65526" w:rsidRDefault="005659BF" w:rsidP="00530360">
            <w:pPr>
              <w:pStyle w:val="Default"/>
              <w:rPr>
                <w:b/>
                <w:bCs/>
                <w:szCs w:val="22"/>
              </w:rPr>
            </w:pPr>
            <w:r>
              <w:rPr>
                <w:sz w:val="22"/>
                <w:szCs w:val="22"/>
              </w:rPr>
              <w:t>7. Документирование процедуры.</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Default="005659BF" w:rsidP="00E65526">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1123" w:type="pct"/>
            <w:gridSpan w:val="2"/>
            <w:tcBorders>
              <w:top w:val="single" w:sz="4" w:space="0" w:color="auto"/>
              <w:left w:val="single" w:sz="4" w:space="0" w:color="auto"/>
              <w:bottom w:val="single" w:sz="4" w:space="0" w:color="auto"/>
              <w:right w:val="single" w:sz="4" w:space="0" w:color="auto"/>
            </w:tcBorders>
          </w:tcPr>
          <w:p w:rsidR="005659BF" w:rsidRPr="00E65526" w:rsidRDefault="005659BF" w:rsidP="00E65526">
            <w:pPr>
              <w:suppressAutoHyphens/>
              <w:spacing w:after="0" w:line="240" w:lineRule="auto"/>
              <w:jc w:val="center"/>
              <w:rPr>
                <w:rFonts w:ascii="Times New Roman" w:hAnsi="Times New Roman"/>
                <w:b/>
                <w:bCs/>
                <w:sz w:val="24"/>
                <w:szCs w:val="24"/>
              </w:rPr>
            </w:pPr>
          </w:p>
        </w:tc>
      </w:tr>
      <w:tr w:rsidR="005659BF" w:rsidRPr="00E65526" w:rsidTr="00530360">
        <w:tc>
          <w:tcPr>
            <w:tcW w:w="1179" w:type="pct"/>
            <w:vMerge w:val="restart"/>
          </w:tcPr>
          <w:p w:rsidR="005659BF" w:rsidRPr="00530360" w:rsidRDefault="005659BF" w:rsidP="0053036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b/>
                <w:bCs/>
                <w:color w:val="000000"/>
              </w:rPr>
              <w:t xml:space="preserve">Тема </w:t>
            </w:r>
            <w:r w:rsidRPr="00530360">
              <w:rPr>
                <w:rFonts w:ascii="Times New Roman" w:hAnsi="Times New Roman" w:cs="Times New Roman"/>
                <w:b/>
                <w:bCs/>
                <w:color w:val="000000"/>
              </w:rPr>
              <w:t xml:space="preserve">18. </w:t>
            </w:r>
          </w:p>
          <w:p w:rsidR="005659BF" w:rsidRPr="00E65526" w:rsidRDefault="005659BF" w:rsidP="00530360">
            <w:pPr>
              <w:spacing w:after="0" w:line="240" w:lineRule="auto"/>
              <w:rPr>
                <w:rFonts w:ascii="Times New Roman" w:hAnsi="Times New Roman"/>
                <w:b/>
                <w:bCs/>
                <w:sz w:val="24"/>
                <w:szCs w:val="24"/>
              </w:rPr>
            </w:pPr>
            <w:r w:rsidRPr="00530360">
              <w:rPr>
                <w:rFonts w:ascii="Times New Roman" w:hAnsi="Times New Roman" w:cs="Times New Roman"/>
                <w:color w:val="000000"/>
              </w:rPr>
              <w:t>Потеря, горе, смерть. Уход за телом умершего человека</w:t>
            </w:r>
          </w:p>
        </w:tc>
        <w:tc>
          <w:tcPr>
            <w:tcW w:w="2023" w:type="pct"/>
            <w:tcBorders>
              <w:top w:val="single" w:sz="4" w:space="0" w:color="auto"/>
              <w:bottom w:val="single" w:sz="4" w:space="0" w:color="auto"/>
              <w:right w:val="single" w:sz="4" w:space="0" w:color="auto"/>
            </w:tcBorders>
          </w:tcPr>
          <w:p w:rsidR="005659BF" w:rsidRPr="00E65526" w:rsidRDefault="005659BF" w:rsidP="00E65526">
            <w:pPr>
              <w:pStyle w:val="Default"/>
              <w:rPr>
                <w:b/>
                <w:bCs/>
                <w:szCs w:val="22"/>
              </w:rPr>
            </w:pPr>
            <w:r w:rsidRPr="00A31DEF">
              <w:rPr>
                <w:b/>
                <w:bCs/>
              </w:rPr>
              <w:t>Содержание</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Default="005659BF" w:rsidP="00E65526">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123" w:type="pct"/>
            <w:gridSpan w:val="2"/>
            <w:tcBorders>
              <w:top w:val="single" w:sz="4" w:space="0" w:color="auto"/>
              <w:left w:val="single" w:sz="4" w:space="0" w:color="auto"/>
              <w:bottom w:val="single" w:sz="4" w:space="0" w:color="auto"/>
              <w:right w:val="single" w:sz="4" w:space="0" w:color="auto"/>
            </w:tcBorders>
          </w:tcPr>
          <w:p w:rsidR="005659BF" w:rsidRPr="00E65526" w:rsidRDefault="005659BF" w:rsidP="00E65526">
            <w:pPr>
              <w:suppressAutoHyphens/>
              <w:spacing w:after="0" w:line="240" w:lineRule="auto"/>
              <w:jc w:val="center"/>
              <w:rPr>
                <w:rFonts w:ascii="Times New Roman" w:hAnsi="Times New Roman"/>
                <w:b/>
                <w:bCs/>
                <w:sz w:val="24"/>
                <w:szCs w:val="24"/>
              </w:rPr>
            </w:pPr>
          </w:p>
        </w:tc>
      </w:tr>
      <w:tr w:rsidR="005659BF" w:rsidRPr="00E65526" w:rsidTr="00530360">
        <w:tc>
          <w:tcPr>
            <w:tcW w:w="1179" w:type="pct"/>
            <w:vMerge/>
          </w:tcPr>
          <w:p w:rsidR="005659BF" w:rsidRPr="00E65526" w:rsidRDefault="005659BF"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5659BF" w:rsidRPr="00530360" w:rsidRDefault="005659BF" w:rsidP="00530360">
            <w:pPr>
              <w:autoSpaceDE w:val="0"/>
              <w:autoSpaceDN w:val="0"/>
              <w:adjustRightInd w:val="0"/>
              <w:spacing w:after="0" w:line="240" w:lineRule="auto"/>
              <w:rPr>
                <w:rFonts w:ascii="Times New Roman" w:hAnsi="Times New Roman" w:cs="Times New Roman"/>
                <w:color w:val="000000"/>
              </w:rPr>
            </w:pPr>
            <w:r w:rsidRPr="00530360">
              <w:rPr>
                <w:rFonts w:ascii="Times New Roman" w:hAnsi="Times New Roman" w:cs="Times New Roman"/>
                <w:color w:val="000000"/>
              </w:rPr>
              <w:t xml:space="preserve">1. Рассмотрение стадий умирания, их основных клинических проявлений. </w:t>
            </w:r>
          </w:p>
          <w:p w:rsidR="005659BF" w:rsidRPr="00530360" w:rsidRDefault="005659BF" w:rsidP="00530360">
            <w:pPr>
              <w:autoSpaceDE w:val="0"/>
              <w:autoSpaceDN w:val="0"/>
              <w:adjustRightInd w:val="0"/>
              <w:spacing w:after="0" w:line="240" w:lineRule="auto"/>
              <w:rPr>
                <w:rFonts w:ascii="Times New Roman" w:hAnsi="Times New Roman" w:cs="Times New Roman"/>
                <w:color w:val="000000"/>
              </w:rPr>
            </w:pPr>
            <w:r w:rsidRPr="00530360">
              <w:rPr>
                <w:rFonts w:ascii="Times New Roman" w:hAnsi="Times New Roman" w:cs="Times New Roman"/>
                <w:color w:val="000000"/>
              </w:rPr>
              <w:t xml:space="preserve">2. Рассмотрение понятий: потеря, смерть, горе. </w:t>
            </w:r>
          </w:p>
          <w:p w:rsidR="005659BF" w:rsidRPr="00530360" w:rsidRDefault="005659BF" w:rsidP="00530360">
            <w:pPr>
              <w:autoSpaceDE w:val="0"/>
              <w:autoSpaceDN w:val="0"/>
              <w:adjustRightInd w:val="0"/>
              <w:spacing w:after="0" w:line="240" w:lineRule="auto"/>
              <w:rPr>
                <w:rFonts w:ascii="Times New Roman" w:hAnsi="Times New Roman" w:cs="Times New Roman"/>
                <w:color w:val="000000"/>
              </w:rPr>
            </w:pPr>
            <w:r w:rsidRPr="00530360">
              <w:rPr>
                <w:rFonts w:ascii="Times New Roman" w:hAnsi="Times New Roman" w:cs="Times New Roman"/>
                <w:color w:val="000000"/>
              </w:rPr>
              <w:t xml:space="preserve">3. Рассмотрение понятий и принципов паллиативной помощи, хосписного движения. </w:t>
            </w:r>
          </w:p>
          <w:p w:rsidR="005659BF" w:rsidRPr="00530360" w:rsidRDefault="005659BF" w:rsidP="00530360">
            <w:pPr>
              <w:autoSpaceDE w:val="0"/>
              <w:autoSpaceDN w:val="0"/>
              <w:adjustRightInd w:val="0"/>
              <w:spacing w:after="0" w:line="240" w:lineRule="auto"/>
              <w:rPr>
                <w:rFonts w:ascii="Times New Roman" w:hAnsi="Times New Roman" w:cs="Times New Roman"/>
                <w:color w:val="000000"/>
              </w:rPr>
            </w:pPr>
            <w:r w:rsidRPr="00530360">
              <w:rPr>
                <w:rFonts w:ascii="Times New Roman" w:hAnsi="Times New Roman" w:cs="Times New Roman"/>
                <w:color w:val="000000"/>
              </w:rPr>
              <w:t xml:space="preserve">4. Анализ проявлений стадий горевания. </w:t>
            </w:r>
          </w:p>
          <w:p w:rsidR="005659BF" w:rsidRPr="00530360" w:rsidRDefault="005659BF" w:rsidP="00530360">
            <w:pPr>
              <w:autoSpaceDE w:val="0"/>
              <w:autoSpaceDN w:val="0"/>
              <w:adjustRightInd w:val="0"/>
              <w:spacing w:after="0" w:line="240" w:lineRule="auto"/>
              <w:rPr>
                <w:rFonts w:ascii="Times New Roman" w:hAnsi="Times New Roman" w:cs="Times New Roman"/>
                <w:color w:val="000000"/>
              </w:rPr>
            </w:pPr>
            <w:r w:rsidRPr="00530360">
              <w:rPr>
                <w:rFonts w:ascii="Times New Roman" w:hAnsi="Times New Roman" w:cs="Times New Roman"/>
                <w:color w:val="000000"/>
              </w:rPr>
              <w:t xml:space="preserve">5. Оказание сестринской помощи обреченному человеку, его родным и </w:t>
            </w:r>
            <w:r w:rsidRPr="00530360">
              <w:rPr>
                <w:rFonts w:ascii="Times New Roman" w:hAnsi="Times New Roman" w:cs="Times New Roman"/>
                <w:color w:val="000000"/>
              </w:rPr>
              <w:lastRenderedPageBreak/>
              <w:t xml:space="preserve">близким в стационаре и на дому. </w:t>
            </w:r>
          </w:p>
          <w:p w:rsidR="005659BF" w:rsidRPr="00E65526" w:rsidRDefault="005659BF" w:rsidP="00530360">
            <w:pPr>
              <w:autoSpaceDE w:val="0"/>
              <w:autoSpaceDN w:val="0"/>
              <w:adjustRightInd w:val="0"/>
              <w:spacing w:after="0" w:line="240" w:lineRule="auto"/>
              <w:rPr>
                <w:b/>
                <w:bCs/>
              </w:rPr>
            </w:pPr>
            <w:r w:rsidRPr="00530360">
              <w:rPr>
                <w:rFonts w:ascii="Times New Roman" w:hAnsi="Times New Roman" w:cs="Times New Roman"/>
                <w:color w:val="000000"/>
              </w:rPr>
              <w:t>6. Осуществление посмертного ухода за телом умершего ч</w:t>
            </w:r>
            <w:r w:rsidR="00173722">
              <w:rPr>
                <w:rFonts w:ascii="Times New Roman" w:hAnsi="Times New Roman" w:cs="Times New Roman"/>
                <w:color w:val="000000"/>
              </w:rPr>
              <w:t>еловека в условиях МО и на дому.</w:t>
            </w:r>
          </w:p>
        </w:tc>
        <w:tc>
          <w:tcPr>
            <w:tcW w:w="674" w:type="pct"/>
            <w:tcBorders>
              <w:top w:val="single" w:sz="4" w:space="0" w:color="auto"/>
              <w:left w:val="single" w:sz="4" w:space="0" w:color="auto"/>
              <w:bottom w:val="single" w:sz="4" w:space="0" w:color="auto"/>
              <w:right w:val="single" w:sz="4" w:space="0" w:color="auto"/>
            </w:tcBorders>
            <w:vAlign w:val="center"/>
          </w:tcPr>
          <w:p w:rsidR="005659BF" w:rsidRDefault="005659BF" w:rsidP="00E65526">
            <w:pPr>
              <w:suppressAutoHyphens/>
              <w:spacing w:after="0" w:line="240" w:lineRule="auto"/>
              <w:jc w:val="center"/>
              <w:rPr>
                <w:rFonts w:ascii="Times New Roman" w:hAnsi="Times New Roman"/>
                <w:b/>
                <w:bCs/>
                <w:sz w:val="24"/>
                <w:szCs w:val="24"/>
              </w:rPr>
            </w:pPr>
          </w:p>
        </w:tc>
        <w:tc>
          <w:tcPr>
            <w:tcW w:w="1123" w:type="pct"/>
            <w:gridSpan w:val="2"/>
            <w:tcBorders>
              <w:top w:val="single" w:sz="4" w:space="0" w:color="auto"/>
              <w:left w:val="single" w:sz="4" w:space="0" w:color="auto"/>
              <w:bottom w:val="single" w:sz="4" w:space="0" w:color="auto"/>
              <w:right w:val="single" w:sz="4" w:space="0" w:color="auto"/>
            </w:tcBorders>
          </w:tcPr>
          <w:p w:rsidR="004F55CE"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01; ОК 02; ОК 04; ОК 05; ОК 09; ПК 1.</w:t>
            </w:r>
            <w:r>
              <w:rPr>
                <w:rFonts w:ascii="Times New Roman" w:eastAsia="Calibri" w:hAnsi="Times New Roman" w:cs="Times New Roman"/>
                <w:sz w:val="24"/>
                <w:szCs w:val="24"/>
              </w:rPr>
              <w:t>4</w:t>
            </w:r>
          </w:p>
          <w:p w:rsidR="005659BF" w:rsidRPr="005659BF" w:rsidRDefault="005659BF" w:rsidP="005659BF">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w:t>
            </w:r>
          </w:p>
          <w:p w:rsidR="005659BF" w:rsidRPr="00E65526" w:rsidRDefault="005659BF" w:rsidP="00530360">
            <w:pPr>
              <w:suppressAutoHyphens/>
              <w:spacing w:after="0" w:line="240" w:lineRule="auto"/>
              <w:jc w:val="center"/>
              <w:rPr>
                <w:rFonts w:ascii="Times New Roman" w:hAnsi="Times New Roman"/>
                <w:b/>
                <w:bCs/>
                <w:sz w:val="24"/>
                <w:szCs w:val="24"/>
              </w:rPr>
            </w:pPr>
          </w:p>
        </w:tc>
      </w:tr>
      <w:tr w:rsidR="00813E78" w:rsidRPr="00E65526" w:rsidTr="00813E78">
        <w:tc>
          <w:tcPr>
            <w:tcW w:w="1179" w:type="pct"/>
          </w:tcPr>
          <w:p w:rsidR="00813E78" w:rsidRPr="00E65526" w:rsidRDefault="00813E78" w:rsidP="00813E78">
            <w:pPr>
              <w:spacing w:after="0" w:line="240" w:lineRule="auto"/>
              <w:rPr>
                <w:rFonts w:ascii="Times New Roman" w:hAnsi="Times New Roman"/>
                <w:b/>
                <w:bCs/>
                <w:sz w:val="24"/>
                <w:szCs w:val="24"/>
              </w:rPr>
            </w:pPr>
            <w:r w:rsidRPr="00225802">
              <w:rPr>
                <w:rFonts w:ascii="Times New Roman" w:eastAsia="Times New Roman" w:hAnsi="Times New Roman" w:cs="Times New Roman"/>
                <w:b/>
                <w:w w:val="105"/>
                <w:sz w:val="24"/>
                <w:szCs w:val="24"/>
              </w:rPr>
              <w:t>Раздел.</w:t>
            </w:r>
            <w:r w:rsidR="00806EE3">
              <w:rPr>
                <w:rFonts w:ascii="Times New Roman" w:eastAsia="Times New Roman" w:hAnsi="Times New Roman" w:cs="Times New Roman"/>
                <w:b/>
                <w:spacing w:val="-12"/>
                <w:w w:val="105"/>
                <w:sz w:val="24"/>
                <w:szCs w:val="24"/>
              </w:rPr>
              <w:t xml:space="preserve"> </w:t>
            </w:r>
            <w:r w:rsidRPr="00225802">
              <w:rPr>
                <w:rFonts w:ascii="Times New Roman" w:eastAsia="Times New Roman" w:hAnsi="Times New Roman" w:cs="Times New Roman"/>
                <w:b/>
                <w:spacing w:val="-12"/>
                <w:w w:val="105"/>
                <w:sz w:val="24"/>
                <w:szCs w:val="24"/>
              </w:rPr>
              <w:t xml:space="preserve">Медико-правовые вопросы умирания и смерти   </w:t>
            </w:r>
          </w:p>
        </w:tc>
        <w:tc>
          <w:tcPr>
            <w:tcW w:w="2023" w:type="pct"/>
            <w:tcBorders>
              <w:top w:val="single" w:sz="4" w:space="0" w:color="auto"/>
              <w:bottom w:val="single" w:sz="4" w:space="0" w:color="auto"/>
              <w:right w:val="single" w:sz="4" w:space="0" w:color="auto"/>
            </w:tcBorders>
          </w:tcPr>
          <w:p w:rsidR="00813E78" w:rsidRPr="00225802" w:rsidRDefault="00813E78" w:rsidP="00A95AF5">
            <w:pPr>
              <w:spacing w:before="14" w:line="244" w:lineRule="exact"/>
              <w:rPr>
                <w:rFonts w:ascii="Times New Roman" w:eastAsia="Times New Roman" w:hAnsi="Times New Roman" w:cs="Times New Roman"/>
                <w:b/>
                <w:sz w:val="24"/>
                <w:szCs w:val="24"/>
              </w:rPr>
            </w:pPr>
            <w:r w:rsidRPr="00225802">
              <w:rPr>
                <w:rFonts w:ascii="Times New Roman" w:eastAsia="Times New Roman" w:hAnsi="Times New Roman" w:cs="Times New Roman"/>
                <w:b/>
                <w:w w:val="105"/>
                <w:sz w:val="24"/>
                <w:szCs w:val="24"/>
              </w:rPr>
              <w:t>Содержание</w:t>
            </w:r>
          </w:p>
        </w:tc>
        <w:tc>
          <w:tcPr>
            <w:tcW w:w="674" w:type="pct"/>
            <w:tcBorders>
              <w:top w:val="single" w:sz="4" w:space="0" w:color="auto"/>
              <w:left w:val="single" w:sz="4" w:space="0" w:color="auto"/>
              <w:bottom w:val="single" w:sz="4" w:space="0" w:color="auto"/>
              <w:right w:val="single" w:sz="4" w:space="0" w:color="auto"/>
            </w:tcBorders>
          </w:tcPr>
          <w:p w:rsidR="00813E78" w:rsidRDefault="00813E78" w:rsidP="00530360">
            <w:pPr>
              <w:pStyle w:val="Default"/>
              <w:jc w:val="center"/>
              <w:rPr>
                <w:b/>
                <w:bCs/>
                <w:sz w:val="22"/>
                <w:szCs w:val="22"/>
              </w:rPr>
            </w:pPr>
          </w:p>
        </w:tc>
        <w:tc>
          <w:tcPr>
            <w:tcW w:w="1123" w:type="pct"/>
            <w:gridSpan w:val="2"/>
            <w:tcBorders>
              <w:top w:val="single" w:sz="4" w:space="0" w:color="auto"/>
              <w:left w:val="single" w:sz="4" w:space="0" w:color="auto"/>
              <w:bottom w:val="single" w:sz="4" w:space="0" w:color="auto"/>
              <w:right w:val="single" w:sz="4" w:space="0" w:color="auto"/>
            </w:tcBorders>
          </w:tcPr>
          <w:p w:rsidR="00813E78" w:rsidRDefault="00813E78" w:rsidP="00806EE3">
            <w:pPr>
              <w:pStyle w:val="Default"/>
              <w:jc w:val="center"/>
              <w:rPr>
                <w:sz w:val="22"/>
                <w:szCs w:val="22"/>
              </w:rPr>
            </w:pPr>
          </w:p>
        </w:tc>
      </w:tr>
      <w:tr w:rsidR="00813E78" w:rsidRPr="00E65526" w:rsidTr="00813E78">
        <w:tc>
          <w:tcPr>
            <w:tcW w:w="1179" w:type="pct"/>
          </w:tcPr>
          <w:p w:rsidR="00813E78" w:rsidRPr="00225802" w:rsidRDefault="00813E78" w:rsidP="00806EE3">
            <w:pPr>
              <w:tabs>
                <w:tab w:val="left" w:pos="2008"/>
                <w:tab w:val="left" w:pos="2743"/>
              </w:tabs>
              <w:spacing w:after="0" w:line="240" w:lineRule="auto"/>
              <w:ind w:right="-57"/>
              <w:rPr>
                <w:rFonts w:ascii="Times New Roman" w:eastAsia="Times New Roman" w:hAnsi="Times New Roman" w:cs="Times New Roman"/>
                <w:spacing w:val="1"/>
                <w:w w:val="105"/>
                <w:sz w:val="24"/>
                <w:szCs w:val="24"/>
              </w:rPr>
            </w:pPr>
            <w:r>
              <w:rPr>
                <w:rFonts w:ascii="Times New Roman" w:eastAsia="Times New Roman" w:hAnsi="Times New Roman" w:cs="Times New Roman"/>
                <w:w w:val="105"/>
                <w:sz w:val="24"/>
                <w:szCs w:val="24"/>
              </w:rPr>
              <w:t>Тема</w:t>
            </w:r>
            <w:r w:rsidR="00806EE3">
              <w:rPr>
                <w:rFonts w:ascii="Times New Roman" w:eastAsia="Times New Roman" w:hAnsi="Times New Roman" w:cs="Times New Roman"/>
                <w:w w:val="105"/>
                <w:sz w:val="24"/>
                <w:szCs w:val="24"/>
              </w:rPr>
              <w:t xml:space="preserve"> </w:t>
            </w:r>
            <w:r>
              <w:rPr>
                <w:rFonts w:ascii="Times New Roman" w:eastAsia="Times New Roman" w:hAnsi="Times New Roman" w:cs="Times New Roman"/>
                <w:w w:val="105"/>
                <w:sz w:val="24"/>
                <w:szCs w:val="24"/>
              </w:rPr>
              <w:t>1</w:t>
            </w:r>
            <w:r w:rsidRPr="00225802">
              <w:rPr>
                <w:rFonts w:ascii="Times New Roman" w:eastAsia="Times New Roman" w:hAnsi="Times New Roman" w:cs="Times New Roman"/>
                <w:w w:val="105"/>
                <w:sz w:val="24"/>
                <w:szCs w:val="24"/>
              </w:rPr>
              <w:t>.</w:t>
            </w:r>
            <w:r w:rsidRPr="00225802">
              <w:rPr>
                <w:rFonts w:ascii="Times New Roman" w:eastAsia="Times New Roman" w:hAnsi="Times New Roman" w:cs="Times New Roman"/>
                <w:spacing w:val="1"/>
                <w:w w:val="105"/>
                <w:sz w:val="24"/>
                <w:szCs w:val="24"/>
              </w:rPr>
              <w:t xml:space="preserve"> Умирание и смерть</w:t>
            </w:r>
          </w:p>
          <w:p w:rsidR="00813E78" w:rsidRPr="00E65526" w:rsidRDefault="00813E78" w:rsidP="00806EE3">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813E78" w:rsidRDefault="00813E78" w:rsidP="00813E78">
            <w:pPr>
              <w:tabs>
                <w:tab w:val="left" w:pos="319"/>
              </w:tabs>
              <w:spacing w:after="0" w:line="240" w:lineRule="auto"/>
              <w:rPr>
                <w:rFonts w:ascii="Times New Roman" w:eastAsia="Times New Roman" w:hAnsi="Times New Roman" w:cs="Times New Roman"/>
                <w:b/>
                <w:w w:val="105"/>
                <w:sz w:val="24"/>
                <w:szCs w:val="24"/>
              </w:rPr>
            </w:pPr>
            <w:r w:rsidRPr="00225802">
              <w:rPr>
                <w:rFonts w:ascii="Times New Roman" w:eastAsia="Times New Roman" w:hAnsi="Times New Roman" w:cs="Times New Roman"/>
                <w:b/>
                <w:w w:val="105"/>
                <w:sz w:val="24"/>
                <w:szCs w:val="24"/>
              </w:rPr>
              <w:t>Лекция</w:t>
            </w:r>
          </w:p>
          <w:p w:rsidR="00813E78" w:rsidRPr="00813E78" w:rsidRDefault="00813E78" w:rsidP="00A62F4C">
            <w:pPr>
              <w:pStyle w:val="a6"/>
              <w:numPr>
                <w:ilvl w:val="0"/>
                <w:numId w:val="12"/>
              </w:numPr>
              <w:tabs>
                <w:tab w:val="left" w:pos="319"/>
              </w:tabs>
              <w:ind w:left="0" w:firstLine="0"/>
              <w:rPr>
                <w:b/>
                <w:w w:val="105"/>
                <w:sz w:val="24"/>
                <w:szCs w:val="24"/>
              </w:rPr>
            </w:pPr>
            <w:r w:rsidRPr="00813E78">
              <w:rPr>
                <w:rFonts w:eastAsia="Calibri"/>
                <w:sz w:val="24"/>
                <w:szCs w:val="24"/>
              </w:rPr>
              <w:t>Установление момента наступления смерти.  Вероятные и достоверные признаки смерти.</w:t>
            </w:r>
          </w:p>
          <w:p w:rsidR="00813E78" w:rsidRPr="00813E78" w:rsidRDefault="00813E78" w:rsidP="00A62F4C">
            <w:pPr>
              <w:pStyle w:val="a6"/>
              <w:numPr>
                <w:ilvl w:val="0"/>
                <w:numId w:val="12"/>
              </w:numPr>
              <w:tabs>
                <w:tab w:val="left" w:pos="319"/>
              </w:tabs>
              <w:ind w:left="0" w:firstLine="0"/>
              <w:rPr>
                <w:b/>
                <w:w w:val="105"/>
                <w:sz w:val="24"/>
                <w:szCs w:val="24"/>
              </w:rPr>
            </w:pPr>
            <w:r w:rsidRPr="00225802">
              <w:rPr>
                <w:rFonts w:eastAsia="Calibri"/>
                <w:sz w:val="24"/>
                <w:szCs w:val="24"/>
              </w:rPr>
              <w:t>Оформление медицинской документации, в том числе и электронный документооборот при установлении смерти человека</w:t>
            </w:r>
            <w:r>
              <w:rPr>
                <w:rFonts w:eastAsia="Calibri"/>
                <w:sz w:val="24"/>
                <w:szCs w:val="24"/>
              </w:rPr>
              <w:t>.</w:t>
            </w:r>
          </w:p>
          <w:p w:rsidR="00813E78" w:rsidRPr="00813E78" w:rsidRDefault="00813E78" w:rsidP="00A62F4C">
            <w:pPr>
              <w:pStyle w:val="a6"/>
              <w:numPr>
                <w:ilvl w:val="0"/>
                <w:numId w:val="12"/>
              </w:numPr>
              <w:tabs>
                <w:tab w:val="left" w:pos="319"/>
              </w:tabs>
              <w:ind w:left="0" w:firstLine="0"/>
              <w:rPr>
                <w:b/>
                <w:w w:val="105"/>
                <w:sz w:val="24"/>
                <w:szCs w:val="24"/>
              </w:rPr>
            </w:pPr>
            <w:r w:rsidRPr="00225802">
              <w:rPr>
                <w:rFonts w:eastAsia="Calibri"/>
                <w:sz w:val="24"/>
                <w:szCs w:val="24"/>
              </w:rPr>
              <w:t>Этико-деонтологические аспекты об</w:t>
            </w:r>
            <w:r>
              <w:rPr>
                <w:rFonts w:eastAsia="Calibri"/>
                <w:sz w:val="24"/>
                <w:szCs w:val="24"/>
              </w:rPr>
              <w:t>щения с родственниками умершего.</w:t>
            </w:r>
          </w:p>
        </w:tc>
        <w:tc>
          <w:tcPr>
            <w:tcW w:w="674" w:type="pct"/>
            <w:tcBorders>
              <w:top w:val="single" w:sz="4" w:space="0" w:color="auto"/>
              <w:left w:val="single" w:sz="4" w:space="0" w:color="auto"/>
              <w:bottom w:val="single" w:sz="4" w:space="0" w:color="auto"/>
              <w:right w:val="single" w:sz="4" w:space="0" w:color="auto"/>
            </w:tcBorders>
          </w:tcPr>
          <w:p w:rsidR="00813E78" w:rsidRDefault="00813E78" w:rsidP="00530360">
            <w:pPr>
              <w:pStyle w:val="Default"/>
              <w:jc w:val="center"/>
              <w:rPr>
                <w:b/>
                <w:bCs/>
                <w:sz w:val="22"/>
                <w:szCs w:val="22"/>
              </w:rPr>
            </w:pPr>
            <w:r>
              <w:rPr>
                <w:b/>
                <w:bCs/>
                <w:sz w:val="22"/>
                <w:szCs w:val="22"/>
              </w:rPr>
              <w:t>2</w:t>
            </w:r>
          </w:p>
        </w:tc>
        <w:tc>
          <w:tcPr>
            <w:tcW w:w="1123" w:type="pct"/>
            <w:gridSpan w:val="2"/>
            <w:tcBorders>
              <w:top w:val="single" w:sz="4" w:space="0" w:color="auto"/>
              <w:left w:val="single" w:sz="4" w:space="0" w:color="auto"/>
              <w:bottom w:val="single" w:sz="4" w:space="0" w:color="auto"/>
              <w:right w:val="single" w:sz="4" w:space="0" w:color="auto"/>
            </w:tcBorders>
          </w:tcPr>
          <w:p w:rsidR="00806EE3" w:rsidRDefault="00806EE3" w:rsidP="00806EE3">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 xml:space="preserve">ОК 01; ОК 05; </w:t>
            </w:r>
          </w:p>
          <w:p w:rsidR="00806EE3" w:rsidRPr="005659BF" w:rsidRDefault="00806EE3" w:rsidP="00806EE3">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09; ПК 1.</w:t>
            </w:r>
            <w:r>
              <w:rPr>
                <w:rFonts w:ascii="Times New Roman" w:eastAsia="Calibri" w:hAnsi="Times New Roman" w:cs="Times New Roman"/>
                <w:sz w:val="24"/>
                <w:szCs w:val="24"/>
              </w:rPr>
              <w:t>4</w:t>
            </w:r>
            <w:r w:rsidRPr="005659BF">
              <w:rPr>
                <w:rFonts w:ascii="Times New Roman" w:eastAsia="Calibri" w:hAnsi="Times New Roman" w:cs="Times New Roman"/>
                <w:sz w:val="24"/>
                <w:szCs w:val="24"/>
              </w:rPr>
              <w:t>.</w:t>
            </w:r>
          </w:p>
          <w:p w:rsidR="00813E78" w:rsidRDefault="00813E78" w:rsidP="00530360">
            <w:pPr>
              <w:pStyle w:val="Default"/>
              <w:jc w:val="center"/>
              <w:rPr>
                <w:sz w:val="22"/>
                <w:szCs w:val="22"/>
              </w:rPr>
            </w:pPr>
          </w:p>
        </w:tc>
      </w:tr>
      <w:tr w:rsidR="00123DB4" w:rsidRPr="00E65526" w:rsidTr="00806EE3">
        <w:trPr>
          <w:trHeight w:val="416"/>
        </w:trPr>
        <w:tc>
          <w:tcPr>
            <w:tcW w:w="1179" w:type="pct"/>
            <w:vMerge w:val="restart"/>
          </w:tcPr>
          <w:p w:rsidR="00123DB4" w:rsidRPr="00225802" w:rsidRDefault="00123DB4" w:rsidP="00806EE3">
            <w:pPr>
              <w:tabs>
                <w:tab w:val="left" w:pos="2008"/>
                <w:tab w:val="left" w:pos="2743"/>
              </w:tabs>
              <w:spacing w:after="0" w:line="249" w:lineRule="auto"/>
              <w:rPr>
                <w:rFonts w:ascii="Times New Roman" w:eastAsia="Times New Roman" w:hAnsi="Times New Roman" w:cs="Times New Roman"/>
                <w:spacing w:val="1"/>
                <w:w w:val="105"/>
                <w:sz w:val="24"/>
                <w:szCs w:val="24"/>
              </w:rPr>
            </w:pPr>
            <w:r>
              <w:rPr>
                <w:rFonts w:ascii="Times New Roman" w:eastAsia="Times New Roman" w:hAnsi="Times New Roman" w:cs="Times New Roman"/>
                <w:w w:val="105"/>
                <w:sz w:val="24"/>
                <w:szCs w:val="24"/>
              </w:rPr>
              <w:t xml:space="preserve">Тема </w:t>
            </w:r>
            <w:r w:rsidRPr="00225802">
              <w:rPr>
                <w:rFonts w:ascii="Times New Roman" w:eastAsia="Times New Roman" w:hAnsi="Times New Roman" w:cs="Times New Roman"/>
                <w:w w:val="105"/>
                <w:sz w:val="24"/>
                <w:szCs w:val="24"/>
              </w:rPr>
              <w:t>2.</w:t>
            </w:r>
            <w:r w:rsidRPr="00225802">
              <w:rPr>
                <w:rFonts w:ascii="Times New Roman" w:eastAsia="Calibri" w:hAnsi="Times New Roman" w:cs="Times New Roman"/>
                <w:sz w:val="24"/>
                <w:szCs w:val="24"/>
              </w:rPr>
              <w:t xml:space="preserve"> Действия медицинского персонала после констатации факта смерти пациента  </w:t>
            </w:r>
          </w:p>
          <w:p w:rsidR="00123DB4" w:rsidRPr="00E65526" w:rsidRDefault="00123DB4" w:rsidP="00806EE3">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123DB4" w:rsidRPr="00225802" w:rsidRDefault="00123DB4" w:rsidP="00813E78">
            <w:pPr>
              <w:pStyle w:val="a6"/>
              <w:widowControl w:val="0"/>
              <w:tabs>
                <w:tab w:val="left" w:pos="319"/>
              </w:tabs>
              <w:autoSpaceDE w:val="0"/>
              <w:autoSpaceDN w:val="0"/>
              <w:ind w:left="35"/>
              <w:rPr>
                <w:sz w:val="24"/>
                <w:szCs w:val="24"/>
              </w:rPr>
            </w:pPr>
            <w:r w:rsidRPr="00225802">
              <w:rPr>
                <w:b/>
                <w:w w:val="105"/>
                <w:sz w:val="24"/>
                <w:szCs w:val="24"/>
              </w:rPr>
              <w:t>Содержание</w:t>
            </w:r>
          </w:p>
        </w:tc>
        <w:tc>
          <w:tcPr>
            <w:tcW w:w="674" w:type="pct"/>
            <w:tcBorders>
              <w:top w:val="single" w:sz="4" w:space="0" w:color="auto"/>
              <w:left w:val="single" w:sz="4" w:space="0" w:color="auto"/>
              <w:bottom w:val="single" w:sz="4" w:space="0" w:color="auto"/>
              <w:right w:val="single" w:sz="4" w:space="0" w:color="auto"/>
            </w:tcBorders>
          </w:tcPr>
          <w:p w:rsidR="00123DB4" w:rsidRDefault="00123DB4" w:rsidP="00530360">
            <w:pPr>
              <w:pStyle w:val="Default"/>
              <w:jc w:val="center"/>
              <w:rPr>
                <w:b/>
                <w:bCs/>
                <w:sz w:val="22"/>
                <w:szCs w:val="22"/>
              </w:rPr>
            </w:pPr>
          </w:p>
        </w:tc>
        <w:tc>
          <w:tcPr>
            <w:tcW w:w="1123" w:type="pct"/>
            <w:gridSpan w:val="2"/>
            <w:tcBorders>
              <w:top w:val="single" w:sz="4" w:space="0" w:color="auto"/>
              <w:left w:val="single" w:sz="4" w:space="0" w:color="auto"/>
              <w:bottom w:val="single" w:sz="4" w:space="0" w:color="auto"/>
              <w:right w:val="single" w:sz="4" w:space="0" w:color="auto"/>
            </w:tcBorders>
          </w:tcPr>
          <w:p w:rsidR="00806EE3" w:rsidRDefault="00806EE3" w:rsidP="00806EE3">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 xml:space="preserve">ОК 01; ОК 05; </w:t>
            </w:r>
          </w:p>
          <w:p w:rsidR="00123DB4" w:rsidRDefault="00806EE3" w:rsidP="00806EE3">
            <w:pPr>
              <w:shd w:val="clear" w:color="auto" w:fill="FFFFFF"/>
              <w:spacing w:after="0" w:line="276" w:lineRule="auto"/>
              <w:jc w:val="both"/>
            </w:pPr>
            <w:r w:rsidRPr="005659BF">
              <w:rPr>
                <w:rFonts w:ascii="Times New Roman" w:eastAsia="Calibri" w:hAnsi="Times New Roman" w:cs="Times New Roman"/>
                <w:sz w:val="24"/>
                <w:szCs w:val="24"/>
              </w:rPr>
              <w:t>ОК 09; ПК 1.</w:t>
            </w:r>
            <w:r>
              <w:rPr>
                <w:rFonts w:ascii="Times New Roman" w:eastAsia="Calibri" w:hAnsi="Times New Roman" w:cs="Times New Roman"/>
                <w:sz w:val="24"/>
                <w:szCs w:val="24"/>
              </w:rPr>
              <w:t>4</w:t>
            </w:r>
            <w:r w:rsidRPr="005659BF">
              <w:rPr>
                <w:rFonts w:ascii="Times New Roman" w:eastAsia="Calibri" w:hAnsi="Times New Roman" w:cs="Times New Roman"/>
                <w:sz w:val="24"/>
                <w:szCs w:val="24"/>
              </w:rPr>
              <w:t>.</w:t>
            </w:r>
          </w:p>
        </w:tc>
      </w:tr>
      <w:tr w:rsidR="00123DB4" w:rsidRPr="00E65526" w:rsidTr="00806EE3">
        <w:trPr>
          <w:trHeight w:val="420"/>
        </w:trPr>
        <w:tc>
          <w:tcPr>
            <w:tcW w:w="1179" w:type="pct"/>
            <w:vMerge/>
          </w:tcPr>
          <w:p w:rsidR="00123DB4" w:rsidRPr="00E65526" w:rsidRDefault="00123DB4"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123DB4" w:rsidRPr="00123DB4" w:rsidRDefault="00123DB4" w:rsidP="00806EE3">
            <w:pPr>
              <w:tabs>
                <w:tab w:val="left" w:pos="319"/>
              </w:tabs>
              <w:spacing w:after="0" w:line="240" w:lineRule="auto"/>
              <w:rPr>
                <w:sz w:val="24"/>
                <w:szCs w:val="24"/>
              </w:rPr>
            </w:pPr>
            <w:r w:rsidRPr="00225802">
              <w:rPr>
                <w:rFonts w:ascii="Times New Roman" w:eastAsia="Times New Roman" w:hAnsi="Times New Roman" w:cs="Times New Roman"/>
                <w:b/>
                <w:w w:val="105"/>
                <w:sz w:val="24"/>
                <w:szCs w:val="24"/>
              </w:rPr>
              <w:t>Лекция</w:t>
            </w:r>
          </w:p>
        </w:tc>
        <w:tc>
          <w:tcPr>
            <w:tcW w:w="674" w:type="pct"/>
            <w:tcBorders>
              <w:top w:val="single" w:sz="4" w:space="0" w:color="auto"/>
              <w:left w:val="single" w:sz="4" w:space="0" w:color="auto"/>
              <w:bottom w:val="single" w:sz="4" w:space="0" w:color="auto"/>
              <w:right w:val="single" w:sz="4" w:space="0" w:color="auto"/>
            </w:tcBorders>
          </w:tcPr>
          <w:p w:rsidR="00123DB4" w:rsidRDefault="00123DB4" w:rsidP="00530360">
            <w:pPr>
              <w:pStyle w:val="Default"/>
              <w:jc w:val="center"/>
              <w:rPr>
                <w:b/>
                <w:bCs/>
                <w:sz w:val="22"/>
                <w:szCs w:val="22"/>
              </w:rPr>
            </w:pPr>
            <w:r>
              <w:rPr>
                <w:b/>
                <w:bCs/>
                <w:sz w:val="22"/>
                <w:szCs w:val="22"/>
              </w:rPr>
              <w:t>2</w:t>
            </w:r>
          </w:p>
        </w:tc>
        <w:tc>
          <w:tcPr>
            <w:tcW w:w="1123" w:type="pct"/>
            <w:gridSpan w:val="2"/>
            <w:tcBorders>
              <w:top w:val="single" w:sz="4" w:space="0" w:color="auto"/>
              <w:left w:val="single" w:sz="4" w:space="0" w:color="auto"/>
              <w:bottom w:val="single" w:sz="4" w:space="0" w:color="auto"/>
              <w:right w:val="single" w:sz="4" w:space="0" w:color="auto"/>
            </w:tcBorders>
          </w:tcPr>
          <w:p w:rsidR="00123DB4" w:rsidRDefault="00123DB4" w:rsidP="00530360">
            <w:pPr>
              <w:pStyle w:val="Default"/>
              <w:jc w:val="center"/>
              <w:rPr>
                <w:sz w:val="22"/>
                <w:szCs w:val="22"/>
              </w:rPr>
            </w:pPr>
          </w:p>
        </w:tc>
      </w:tr>
      <w:tr w:rsidR="00123DB4" w:rsidRPr="00E65526" w:rsidTr="00813E78">
        <w:tc>
          <w:tcPr>
            <w:tcW w:w="1179" w:type="pct"/>
            <w:vMerge/>
          </w:tcPr>
          <w:p w:rsidR="00123DB4" w:rsidRPr="00E65526" w:rsidRDefault="00123DB4"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123DB4" w:rsidRDefault="00123DB4" w:rsidP="00123DB4">
            <w:pPr>
              <w:widowControl w:val="0"/>
              <w:tabs>
                <w:tab w:val="left" w:pos="319"/>
              </w:tabs>
              <w:autoSpaceDE w:val="0"/>
              <w:autoSpaceDN w:val="0"/>
              <w:spacing w:after="0" w:line="240" w:lineRule="auto"/>
              <w:rPr>
                <w:rFonts w:ascii="Times New Roman" w:eastAsia="Calibri" w:hAnsi="Times New Roman" w:cs="Times New Roman"/>
                <w:sz w:val="24"/>
                <w:szCs w:val="24"/>
              </w:rPr>
            </w:pPr>
            <w:r w:rsidRPr="00225802">
              <w:rPr>
                <w:rFonts w:ascii="Times New Roman" w:eastAsia="Calibri" w:hAnsi="Times New Roman" w:cs="Times New Roman"/>
                <w:sz w:val="24"/>
                <w:szCs w:val="24"/>
              </w:rPr>
              <w:t>1.Алгоритм действий медицинского персонала при наступлении смерти больного</w:t>
            </w:r>
            <w:r>
              <w:rPr>
                <w:rFonts w:ascii="Times New Roman" w:eastAsia="Calibri" w:hAnsi="Times New Roman" w:cs="Times New Roman"/>
                <w:sz w:val="24"/>
                <w:szCs w:val="24"/>
              </w:rPr>
              <w:t xml:space="preserve"> в стенах лечебного учреждения.</w:t>
            </w:r>
          </w:p>
          <w:p w:rsidR="00123DB4" w:rsidRPr="00225802" w:rsidRDefault="00123DB4" w:rsidP="00123DB4">
            <w:pPr>
              <w:pStyle w:val="a6"/>
              <w:widowControl w:val="0"/>
              <w:tabs>
                <w:tab w:val="left" w:pos="319"/>
              </w:tabs>
              <w:autoSpaceDE w:val="0"/>
              <w:autoSpaceDN w:val="0"/>
              <w:ind w:left="35"/>
              <w:rPr>
                <w:b/>
                <w:sz w:val="24"/>
                <w:szCs w:val="24"/>
              </w:rPr>
            </w:pPr>
            <w:r>
              <w:rPr>
                <w:rFonts w:eastAsia="Calibri"/>
                <w:sz w:val="24"/>
                <w:szCs w:val="24"/>
              </w:rPr>
              <w:t xml:space="preserve">2. </w:t>
            </w:r>
            <w:r w:rsidRPr="00225802">
              <w:rPr>
                <w:rFonts w:eastAsia="Calibri"/>
                <w:sz w:val="24"/>
                <w:szCs w:val="24"/>
              </w:rPr>
              <w:t>Обращение с трупами зараженными ООИ, ВИЧ и Covid-19. Инфекционная опасность трупного материла. Личная безопасность медицинского персонала при осуществлении ухода за телом умершего пациента. Действия медицинского персонала в случае в</w:t>
            </w:r>
            <w:r>
              <w:rPr>
                <w:rFonts w:eastAsia="Calibri"/>
                <w:sz w:val="24"/>
                <w:szCs w:val="24"/>
              </w:rPr>
              <w:t>озникновения аварийных ситуаций</w:t>
            </w:r>
          </w:p>
        </w:tc>
        <w:tc>
          <w:tcPr>
            <w:tcW w:w="674" w:type="pct"/>
            <w:tcBorders>
              <w:top w:val="single" w:sz="4" w:space="0" w:color="auto"/>
              <w:left w:val="single" w:sz="4" w:space="0" w:color="auto"/>
              <w:bottom w:val="single" w:sz="4" w:space="0" w:color="auto"/>
              <w:right w:val="single" w:sz="4" w:space="0" w:color="auto"/>
            </w:tcBorders>
          </w:tcPr>
          <w:p w:rsidR="00123DB4" w:rsidRDefault="00123DB4" w:rsidP="00530360">
            <w:pPr>
              <w:pStyle w:val="Default"/>
              <w:jc w:val="center"/>
              <w:rPr>
                <w:b/>
                <w:bCs/>
                <w:sz w:val="22"/>
                <w:szCs w:val="22"/>
              </w:rPr>
            </w:pPr>
          </w:p>
        </w:tc>
        <w:tc>
          <w:tcPr>
            <w:tcW w:w="1123" w:type="pct"/>
            <w:gridSpan w:val="2"/>
            <w:tcBorders>
              <w:top w:val="single" w:sz="4" w:space="0" w:color="auto"/>
              <w:left w:val="single" w:sz="4" w:space="0" w:color="auto"/>
              <w:bottom w:val="single" w:sz="4" w:space="0" w:color="auto"/>
              <w:right w:val="single" w:sz="4" w:space="0" w:color="auto"/>
            </w:tcBorders>
          </w:tcPr>
          <w:p w:rsidR="00123DB4" w:rsidRDefault="00123DB4" w:rsidP="00530360">
            <w:pPr>
              <w:pStyle w:val="Default"/>
              <w:jc w:val="center"/>
              <w:rPr>
                <w:sz w:val="22"/>
                <w:szCs w:val="22"/>
              </w:rPr>
            </w:pPr>
          </w:p>
        </w:tc>
      </w:tr>
      <w:tr w:rsidR="00123DB4" w:rsidRPr="00E65526" w:rsidTr="00813E78">
        <w:tc>
          <w:tcPr>
            <w:tcW w:w="1179" w:type="pct"/>
          </w:tcPr>
          <w:p w:rsidR="00123DB4" w:rsidRPr="00E65526" w:rsidRDefault="00123DB4"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123DB4" w:rsidRPr="00225802" w:rsidRDefault="00123DB4" w:rsidP="00A95AF5">
            <w:pPr>
              <w:pStyle w:val="a6"/>
              <w:widowControl w:val="0"/>
              <w:tabs>
                <w:tab w:val="left" w:pos="319"/>
              </w:tabs>
              <w:autoSpaceDE w:val="0"/>
              <w:autoSpaceDN w:val="0"/>
              <w:ind w:left="35"/>
              <w:rPr>
                <w:b/>
                <w:sz w:val="24"/>
                <w:szCs w:val="24"/>
              </w:rPr>
            </w:pPr>
            <w:r w:rsidRPr="00225802">
              <w:rPr>
                <w:b/>
                <w:sz w:val="24"/>
                <w:szCs w:val="24"/>
              </w:rPr>
              <w:t>Практическое занятие</w:t>
            </w:r>
          </w:p>
        </w:tc>
        <w:tc>
          <w:tcPr>
            <w:tcW w:w="674" w:type="pct"/>
            <w:tcBorders>
              <w:top w:val="single" w:sz="4" w:space="0" w:color="auto"/>
              <w:left w:val="single" w:sz="4" w:space="0" w:color="auto"/>
              <w:bottom w:val="single" w:sz="4" w:space="0" w:color="auto"/>
              <w:right w:val="single" w:sz="4" w:space="0" w:color="auto"/>
            </w:tcBorders>
          </w:tcPr>
          <w:p w:rsidR="00123DB4" w:rsidRDefault="00123DB4" w:rsidP="00A95AF5">
            <w:pPr>
              <w:pStyle w:val="Default"/>
              <w:jc w:val="center"/>
              <w:rPr>
                <w:b/>
                <w:bCs/>
                <w:sz w:val="22"/>
                <w:szCs w:val="22"/>
              </w:rPr>
            </w:pPr>
            <w:r>
              <w:rPr>
                <w:b/>
                <w:bCs/>
                <w:sz w:val="22"/>
                <w:szCs w:val="22"/>
              </w:rPr>
              <w:t>3</w:t>
            </w:r>
          </w:p>
        </w:tc>
        <w:tc>
          <w:tcPr>
            <w:tcW w:w="1123" w:type="pct"/>
            <w:gridSpan w:val="2"/>
            <w:tcBorders>
              <w:top w:val="single" w:sz="4" w:space="0" w:color="auto"/>
              <w:left w:val="single" w:sz="4" w:space="0" w:color="auto"/>
              <w:bottom w:val="single" w:sz="4" w:space="0" w:color="auto"/>
              <w:right w:val="single" w:sz="4" w:space="0" w:color="auto"/>
            </w:tcBorders>
          </w:tcPr>
          <w:p w:rsidR="00123DB4" w:rsidRDefault="00123DB4" w:rsidP="00530360">
            <w:pPr>
              <w:pStyle w:val="Default"/>
              <w:jc w:val="center"/>
              <w:rPr>
                <w:sz w:val="22"/>
                <w:szCs w:val="22"/>
              </w:rPr>
            </w:pPr>
          </w:p>
        </w:tc>
      </w:tr>
      <w:tr w:rsidR="00813E78" w:rsidRPr="00E65526" w:rsidTr="00813E78">
        <w:tc>
          <w:tcPr>
            <w:tcW w:w="1179" w:type="pct"/>
          </w:tcPr>
          <w:p w:rsidR="00813E78" w:rsidRPr="00E65526" w:rsidRDefault="00813E78" w:rsidP="00E65526">
            <w:pPr>
              <w:spacing w:after="0" w:line="240" w:lineRule="auto"/>
              <w:rPr>
                <w:rFonts w:ascii="Times New Roman" w:hAnsi="Times New Roman"/>
                <w:b/>
                <w:bCs/>
                <w:sz w:val="24"/>
                <w:szCs w:val="24"/>
              </w:rPr>
            </w:pPr>
          </w:p>
        </w:tc>
        <w:tc>
          <w:tcPr>
            <w:tcW w:w="2023" w:type="pct"/>
            <w:tcBorders>
              <w:top w:val="single" w:sz="4" w:space="0" w:color="auto"/>
              <w:bottom w:val="single" w:sz="4" w:space="0" w:color="auto"/>
              <w:right w:val="single" w:sz="4" w:space="0" w:color="auto"/>
            </w:tcBorders>
          </w:tcPr>
          <w:p w:rsidR="00806EE3" w:rsidRPr="00806EE3" w:rsidRDefault="00806EE3" w:rsidP="00A62F4C">
            <w:pPr>
              <w:pStyle w:val="Default"/>
              <w:numPr>
                <w:ilvl w:val="0"/>
                <w:numId w:val="13"/>
              </w:numPr>
              <w:tabs>
                <w:tab w:val="left" w:pos="319"/>
              </w:tabs>
              <w:ind w:left="0" w:firstLine="0"/>
              <w:rPr>
                <w:b/>
                <w:bCs/>
                <w:sz w:val="22"/>
                <w:szCs w:val="22"/>
              </w:rPr>
            </w:pPr>
            <w:r w:rsidRPr="00225802">
              <w:t xml:space="preserve">Отработка алгоритма действий по уходу за телом умершего перед переводом в морг.  </w:t>
            </w:r>
          </w:p>
          <w:p w:rsidR="00806EE3" w:rsidRPr="00806EE3" w:rsidRDefault="00806EE3" w:rsidP="00A62F4C">
            <w:pPr>
              <w:pStyle w:val="Default"/>
              <w:numPr>
                <w:ilvl w:val="0"/>
                <w:numId w:val="13"/>
              </w:numPr>
              <w:tabs>
                <w:tab w:val="left" w:pos="319"/>
              </w:tabs>
              <w:ind w:left="0" w:firstLine="0"/>
              <w:rPr>
                <w:b/>
                <w:bCs/>
                <w:sz w:val="22"/>
                <w:szCs w:val="22"/>
              </w:rPr>
            </w:pPr>
            <w:r w:rsidRPr="00225802">
              <w:t xml:space="preserve">Транспортировка трупа до места временного хранения. </w:t>
            </w:r>
          </w:p>
          <w:p w:rsidR="00813E78" w:rsidRDefault="00806EE3" w:rsidP="00A62F4C">
            <w:pPr>
              <w:pStyle w:val="Default"/>
              <w:numPr>
                <w:ilvl w:val="0"/>
                <w:numId w:val="13"/>
              </w:numPr>
              <w:tabs>
                <w:tab w:val="left" w:pos="319"/>
              </w:tabs>
              <w:ind w:left="0" w:firstLine="0"/>
              <w:rPr>
                <w:b/>
                <w:bCs/>
                <w:sz w:val="22"/>
                <w:szCs w:val="22"/>
              </w:rPr>
            </w:pPr>
            <w:r w:rsidRPr="00225802">
              <w:t>Условия хранения тел умерших.</w:t>
            </w:r>
          </w:p>
        </w:tc>
        <w:tc>
          <w:tcPr>
            <w:tcW w:w="674" w:type="pct"/>
            <w:tcBorders>
              <w:top w:val="single" w:sz="4" w:space="0" w:color="auto"/>
              <w:left w:val="single" w:sz="4" w:space="0" w:color="auto"/>
              <w:bottom w:val="single" w:sz="4" w:space="0" w:color="auto"/>
              <w:right w:val="single" w:sz="4" w:space="0" w:color="auto"/>
            </w:tcBorders>
          </w:tcPr>
          <w:p w:rsidR="00813E78" w:rsidRDefault="00813E78" w:rsidP="00530360">
            <w:pPr>
              <w:pStyle w:val="Default"/>
              <w:jc w:val="center"/>
              <w:rPr>
                <w:b/>
                <w:bCs/>
                <w:sz w:val="22"/>
                <w:szCs w:val="22"/>
              </w:rPr>
            </w:pPr>
          </w:p>
        </w:tc>
        <w:tc>
          <w:tcPr>
            <w:tcW w:w="1123" w:type="pct"/>
            <w:gridSpan w:val="2"/>
            <w:tcBorders>
              <w:top w:val="single" w:sz="4" w:space="0" w:color="auto"/>
              <w:left w:val="single" w:sz="4" w:space="0" w:color="auto"/>
              <w:bottom w:val="single" w:sz="4" w:space="0" w:color="auto"/>
              <w:right w:val="single" w:sz="4" w:space="0" w:color="auto"/>
            </w:tcBorders>
          </w:tcPr>
          <w:p w:rsidR="00813E78" w:rsidRDefault="00813E78" w:rsidP="00530360">
            <w:pPr>
              <w:pStyle w:val="Default"/>
              <w:jc w:val="center"/>
              <w:rPr>
                <w:sz w:val="22"/>
                <w:szCs w:val="22"/>
              </w:rPr>
            </w:pPr>
          </w:p>
        </w:tc>
      </w:tr>
      <w:tr w:rsidR="00813E78" w:rsidRPr="00E65526" w:rsidTr="00813E78">
        <w:tc>
          <w:tcPr>
            <w:tcW w:w="1179" w:type="pct"/>
          </w:tcPr>
          <w:p w:rsidR="00813E78" w:rsidRPr="00E65526" w:rsidRDefault="00806EE3" w:rsidP="00806EE3">
            <w:pPr>
              <w:spacing w:after="0" w:line="240" w:lineRule="auto"/>
              <w:rPr>
                <w:rFonts w:ascii="Times New Roman" w:hAnsi="Times New Roman"/>
                <w:b/>
                <w:bCs/>
                <w:sz w:val="24"/>
                <w:szCs w:val="24"/>
              </w:rPr>
            </w:pPr>
            <w:r w:rsidRPr="00225802">
              <w:rPr>
                <w:rFonts w:ascii="Times New Roman" w:eastAsia="Times New Roman" w:hAnsi="Times New Roman" w:cs="Times New Roman"/>
                <w:b/>
                <w:w w:val="105"/>
                <w:sz w:val="24"/>
                <w:szCs w:val="24"/>
              </w:rPr>
              <w:t>Раздел.</w:t>
            </w:r>
            <w:r>
              <w:rPr>
                <w:rFonts w:ascii="Times New Roman" w:eastAsia="Times New Roman" w:hAnsi="Times New Roman" w:cs="Times New Roman"/>
                <w:b/>
                <w:w w:val="105"/>
                <w:sz w:val="24"/>
                <w:szCs w:val="24"/>
              </w:rPr>
              <w:t xml:space="preserve"> </w:t>
            </w:r>
            <w:r>
              <w:rPr>
                <w:rFonts w:ascii="Times New Roman" w:eastAsia="Calibri" w:hAnsi="Times New Roman" w:cs="Times New Roman"/>
                <w:b/>
                <w:sz w:val="24"/>
                <w:szCs w:val="24"/>
              </w:rPr>
              <w:t xml:space="preserve">Использование </w:t>
            </w:r>
            <w:r w:rsidRPr="00225802">
              <w:rPr>
                <w:rFonts w:ascii="Times New Roman" w:eastAsia="Calibri" w:hAnsi="Times New Roman" w:cs="Times New Roman"/>
                <w:b/>
                <w:sz w:val="24"/>
                <w:szCs w:val="24"/>
              </w:rPr>
              <w:t xml:space="preserve">материала от трупов в экспертных, учебных и научных целя. </w:t>
            </w:r>
            <w:r w:rsidRPr="00225802">
              <w:rPr>
                <w:rFonts w:ascii="Times New Roman" w:eastAsia="Calibri" w:hAnsi="Times New Roman" w:cs="Times New Roman"/>
                <w:b/>
                <w:sz w:val="24"/>
                <w:szCs w:val="24"/>
              </w:rPr>
              <w:lastRenderedPageBreak/>
              <w:t>Этико-деонтологические аспекты обращения с трупным материалом</w:t>
            </w:r>
          </w:p>
        </w:tc>
        <w:tc>
          <w:tcPr>
            <w:tcW w:w="2023" w:type="pct"/>
            <w:tcBorders>
              <w:top w:val="single" w:sz="4" w:space="0" w:color="auto"/>
              <w:bottom w:val="single" w:sz="4" w:space="0" w:color="auto"/>
              <w:right w:val="single" w:sz="4" w:space="0" w:color="auto"/>
            </w:tcBorders>
          </w:tcPr>
          <w:p w:rsidR="00813E78" w:rsidRDefault="00806EE3">
            <w:pPr>
              <w:pStyle w:val="Default"/>
              <w:rPr>
                <w:b/>
                <w:bCs/>
                <w:sz w:val="22"/>
                <w:szCs w:val="22"/>
              </w:rPr>
            </w:pPr>
            <w:r w:rsidRPr="00225802">
              <w:rPr>
                <w:rFonts w:eastAsia="Times New Roman"/>
                <w:b/>
                <w:w w:val="105"/>
              </w:rPr>
              <w:lastRenderedPageBreak/>
              <w:t>Содержание</w:t>
            </w:r>
          </w:p>
        </w:tc>
        <w:tc>
          <w:tcPr>
            <w:tcW w:w="674" w:type="pct"/>
            <w:tcBorders>
              <w:top w:val="single" w:sz="4" w:space="0" w:color="auto"/>
              <w:left w:val="single" w:sz="4" w:space="0" w:color="auto"/>
              <w:bottom w:val="single" w:sz="4" w:space="0" w:color="auto"/>
              <w:right w:val="single" w:sz="4" w:space="0" w:color="auto"/>
            </w:tcBorders>
          </w:tcPr>
          <w:p w:rsidR="00813E78" w:rsidRDefault="00813E78" w:rsidP="00530360">
            <w:pPr>
              <w:pStyle w:val="Default"/>
              <w:jc w:val="center"/>
              <w:rPr>
                <w:b/>
                <w:bCs/>
                <w:sz w:val="22"/>
                <w:szCs w:val="22"/>
              </w:rPr>
            </w:pPr>
          </w:p>
        </w:tc>
        <w:tc>
          <w:tcPr>
            <w:tcW w:w="1123" w:type="pct"/>
            <w:gridSpan w:val="2"/>
            <w:tcBorders>
              <w:top w:val="single" w:sz="4" w:space="0" w:color="auto"/>
              <w:left w:val="single" w:sz="4" w:space="0" w:color="auto"/>
              <w:bottom w:val="single" w:sz="4" w:space="0" w:color="auto"/>
              <w:right w:val="single" w:sz="4" w:space="0" w:color="auto"/>
            </w:tcBorders>
          </w:tcPr>
          <w:p w:rsidR="00813E78" w:rsidRDefault="00813E78" w:rsidP="00530360">
            <w:pPr>
              <w:pStyle w:val="Default"/>
              <w:jc w:val="center"/>
              <w:rPr>
                <w:sz w:val="22"/>
                <w:szCs w:val="22"/>
              </w:rPr>
            </w:pPr>
          </w:p>
        </w:tc>
      </w:tr>
      <w:tr w:rsidR="00806EE3" w:rsidRPr="00E65526" w:rsidTr="00806EE3">
        <w:tc>
          <w:tcPr>
            <w:tcW w:w="1179" w:type="pct"/>
            <w:vMerge w:val="restart"/>
          </w:tcPr>
          <w:p w:rsidR="00806EE3" w:rsidRPr="00E65526" w:rsidRDefault="00806EE3" w:rsidP="00806EE3">
            <w:pPr>
              <w:spacing w:after="0" w:line="240" w:lineRule="auto"/>
              <w:rPr>
                <w:rFonts w:ascii="Times New Roman" w:hAnsi="Times New Roman"/>
                <w:b/>
                <w:bCs/>
                <w:sz w:val="24"/>
                <w:szCs w:val="24"/>
              </w:rPr>
            </w:pPr>
            <w:r>
              <w:rPr>
                <w:rFonts w:ascii="Times New Roman" w:eastAsia="Times New Roman" w:hAnsi="Times New Roman" w:cs="Times New Roman"/>
                <w:sz w:val="24"/>
                <w:szCs w:val="24"/>
              </w:rPr>
              <w:t xml:space="preserve">Тема </w:t>
            </w:r>
            <w:r w:rsidRPr="00225802">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Pr="00225802">
              <w:rPr>
                <w:rFonts w:ascii="Times New Roman" w:eastAsia="Times New Roman" w:hAnsi="Times New Roman" w:cs="Times New Roman"/>
                <w:sz w:val="24"/>
                <w:szCs w:val="24"/>
              </w:rPr>
              <w:t>Использование органов и тканей от умершего человека</w:t>
            </w:r>
          </w:p>
        </w:tc>
        <w:tc>
          <w:tcPr>
            <w:tcW w:w="2023" w:type="pct"/>
            <w:tcBorders>
              <w:top w:val="single" w:sz="4" w:space="0" w:color="auto"/>
              <w:bottom w:val="single" w:sz="4" w:space="0" w:color="auto"/>
              <w:right w:val="single" w:sz="4" w:space="0" w:color="auto"/>
            </w:tcBorders>
          </w:tcPr>
          <w:p w:rsidR="00806EE3" w:rsidRPr="00123DB4" w:rsidRDefault="00806EE3" w:rsidP="00A95AF5">
            <w:pPr>
              <w:tabs>
                <w:tab w:val="left" w:pos="319"/>
              </w:tabs>
              <w:spacing w:after="0" w:line="240" w:lineRule="auto"/>
              <w:rPr>
                <w:sz w:val="24"/>
                <w:szCs w:val="24"/>
              </w:rPr>
            </w:pPr>
            <w:r w:rsidRPr="00225802">
              <w:rPr>
                <w:rFonts w:ascii="Times New Roman" w:eastAsia="Times New Roman" w:hAnsi="Times New Roman" w:cs="Times New Roman"/>
                <w:b/>
                <w:w w:val="105"/>
                <w:sz w:val="24"/>
                <w:szCs w:val="24"/>
              </w:rPr>
              <w:t>Лекция</w:t>
            </w:r>
          </w:p>
        </w:tc>
        <w:tc>
          <w:tcPr>
            <w:tcW w:w="674" w:type="pct"/>
            <w:tcBorders>
              <w:top w:val="single" w:sz="4" w:space="0" w:color="auto"/>
              <w:left w:val="single" w:sz="4" w:space="0" w:color="auto"/>
              <w:bottom w:val="single" w:sz="4" w:space="0" w:color="auto"/>
              <w:right w:val="single" w:sz="4" w:space="0" w:color="auto"/>
            </w:tcBorders>
          </w:tcPr>
          <w:p w:rsidR="00806EE3" w:rsidRDefault="00806EE3" w:rsidP="00530360">
            <w:pPr>
              <w:pStyle w:val="Default"/>
              <w:jc w:val="center"/>
              <w:rPr>
                <w:b/>
                <w:bCs/>
                <w:sz w:val="22"/>
                <w:szCs w:val="22"/>
              </w:rPr>
            </w:pPr>
            <w:r>
              <w:rPr>
                <w:b/>
                <w:bCs/>
                <w:sz w:val="22"/>
                <w:szCs w:val="22"/>
              </w:rPr>
              <w:t>2</w:t>
            </w:r>
          </w:p>
        </w:tc>
        <w:tc>
          <w:tcPr>
            <w:tcW w:w="1123" w:type="pct"/>
            <w:gridSpan w:val="2"/>
            <w:tcBorders>
              <w:top w:val="single" w:sz="4" w:space="0" w:color="auto"/>
              <w:left w:val="single" w:sz="4" w:space="0" w:color="auto"/>
              <w:bottom w:val="single" w:sz="4" w:space="0" w:color="auto"/>
              <w:right w:val="single" w:sz="4" w:space="0" w:color="auto"/>
            </w:tcBorders>
          </w:tcPr>
          <w:p w:rsidR="00806EE3" w:rsidRDefault="00806EE3" w:rsidP="00530360">
            <w:pPr>
              <w:pStyle w:val="Default"/>
              <w:jc w:val="center"/>
              <w:rPr>
                <w:sz w:val="22"/>
                <w:szCs w:val="22"/>
              </w:rPr>
            </w:pPr>
          </w:p>
        </w:tc>
      </w:tr>
      <w:tr w:rsidR="00806EE3" w:rsidRPr="00E65526" w:rsidTr="00806EE3">
        <w:tc>
          <w:tcPr>
            <w:tcW w:w="1179" w:type="pct"/>
            <w:vMerge/>
          </w:tcPr>
          <w:p w:rsidR="00806EE3" w:rsidRDefault="00806EE3" w:rsidP="00806EE3">
            <w:pPr>
              <w:spacing w:after="0" w:line="240" w:lineRule="auto"/>
              <w:rPr>
                <w:rFonts w:ascii="Times New Roman" w:eastAsia="Times New Roman" w:hAnsi="Times New Roman" w:cs="Times New Roman"/>
                <w:sz w:val="24"/>
                <w:szCs w:val="24"/>
              </w:rPr>
            </w:pPr>
          </w:p>
        </w:tc>
        <w:tc>
          <w:tcPr>
            <w:tcW w:w="2023" w:type="pct"/>
            <w:tcBorders>
              <w:top w:val="single" w:sz="4" w:space="0" w:color="auto"/>
              <w:bottom w:val="single" w:sz="4" w:space="0" w:color="auto"/>
              <w:right w:val="single" w:sz="4" w:space="0" w:color="auto"/>
            </w:tcBorders>
          </w:tcPr>
          <w:p w:rsidR="00806EE3" w:rsidRPr="00806EE3" w:rsidRDefault="00806EE3" w:rsidP="00A62F4C">
            <w:pPr>
              <w:pStyle w:val="Default"/>
              <w:numPr>
                <w:ilvl w:val="0"/>
                <w:numId w:val="14"/>
              </w:numPr>
              <w:tabs>
                <w:tab w:val="left" w:pos="319"/>
              </w:tabs>
              <w:ind w:left="0" w:firstLine="0"/>
              <w:rPr>
                <w:b/>
                <w:bCs/>
                <w:sz w:val="22"/>
                <w:szCs w:val="22"/>
              </w:rPr>
            </w:pPr>
            <w:r w:rsidRPr="00225802">
              <w:t xml:space="preserve">Патологоанатомическое и судебно-медицинское вскрытие трупа: основания, цели и </w:t>
            </w:r>
            <w:r>
              <w:t>задачи. Этика отношения к трупу.</w:t>
            </w:r>
          </w:p>
          <w:p w:rsidR="00806EE3" w:rsidRDefault="00806EE3" w:rsidP="00A62F4C">
            <w:pPr>
              <w:pStyle w:val="Default"/>
              <w:numPr>
                <w:ilvl w:val="0"/>
                <w:numId w:val="14"/>
              </w:numPr>
              <w:tabs>
                <w:tab w:val="left" w:pos="319"/>
              </w:tabs>
              <w:ind w:left="0" w:firstLine="0"/>
              <w:rPr>
                <w:b/>
                <w:bCs/>
                <w:sz w:val="22"/>
                <w:szCs w:val="22"/>
              </w:rPr>
            </w:pPr>
            <w:r w:rsidRPr="00225802">
              <w:t>Донорство органов и тканей умершего человека. Передача органов, тканей и тел умерших для учебных и научных целей</w:t>
            </w:r>
            <w:r>
              <w:t>.</w:t>
            </w:r>
          </w:p>
        </w:tc>
        <w:tc>
          <w:tcPr>
            <w:tcW w:w="674" w:type="pct"/>
            <w:tcBorders>
              <w:top w:val="single" w:sz="4" w:space="0" w:color="auto"/>
              <w:left w:val="single" w:sz="4" w:space="0" w:color="auto"/>
              <w:bottom w:val="single" w:sz="4" w:space="0" w:color="auto"/>
              <w:right w:val="single" w:sz="4" w:space="0" w:color="auto"/>
            </w:tcBorders>
          </w:tcPr>
          <w:p w:rsidR="00806EE3" w:rsidRDefault="00806EE3" w:rsidP="00530360">
            <w:pPr>
              <w:pStyle w:val="Default"/>
              <w:jc w:val="center"/>
              <w:rPr>
                <w:b/>
                <w:bCs/>
                <w:sz w:val="22"/>
                <w:szCs w:val="22"/>
              </w:rPr>
            </w:pPr>
          </w:p>
        </w:tc>
        <w:tc>
          <w:tcPr>
            <w:tcW w:w="1123" w:type="pct"/>
            <w:gridSpan w:val="2"/>
            <w:tcBorders>
              <w:top w:val="single" w:sz="4" w:space="0" w:color="auto"/>
              <w:left w:val="single" w:sz="4" w:space="0" w:color="auto"/>
              <w:bottom w:val="single" w:sz="4" w:space="0" w:color="auto"/>
              <w:right w:val="single" w:sz="4" w:space="0" w:color="auto"/>
            </w:tcBorders>
          </w:tcPr>
          <w:p w:rsidR="00806EE3" w:rsidRDefault="00806EE3" w:rsidP="00806EE3">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 xml:space="preserve">ОК 01; ОК 05; </w:t>
            </w:r>
          </w:p>
          <w:p w:rsidR="00806EE3" w:rsidRPr="005659BF" w:rsidRDefault="00806EE3" w:rsidP="00806EE3">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09; ПК 1.</w:t>
            </w:r>
            <w:r>
              <w:rPr>
                <w:rFonts w:ascii="Times New Roman" w:eastAsia="Calibri" w:hAnsi="Times New Roman" w:cs="Times New Roman"/>
                <w:sz w:val="24"/>
                <w:szCs w:val="24"/>
              </w:rPr>
              <w:t>4</w:t>
            </w:r>
            <w:r w:rsidRPr="005659BF">
              <w:rPr>
                <w:rFonts w:ascii="Times New Roman" w:eastAsia="Calibri" w:hAnsi="Times New Roman" w:cs="Times New Roman"/>
                <w:sz w:val="24"/>
                <w:szCs w:val="24"/>
              </w:rPr>
              <w:t>.</w:t>
            </w:r>
          </w:p>
          <w:p w:rsidR="00806EE3" w:rsidRDefault="00806EE3" w:rsidP="00530360">
            <w:pPr>
              <w:pStyle w:val="Default"/>
              <w:jc w:val="center"/>
              <w:rPr>
                <w:sz w:val="22"/>
                <w:szCs w:val="22"/>
              </w:rPr>
            </w:pPr>
          </w:p>
        </w:tc>
      </w:tr>
      <w:tr w:rsidR="009F563A" w:rsidRPr="00E65526" w:rsidTr="00A95AF5">
        <w:trPr>
          <w:trHeight w:val="1932"/>
        </w:trPr>
        <w:tc>
          <w:tcPr>
            <w:tcW w:w="1179" w:type="pct"/>
          </w:tcPr>
          <w:p w:rsidR="009F563A" w:rsidRDefault="009F563A" w:rsidP="00806E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w w:val="105"/>
                <w:sz w:val="24"/>
                <w:szCs w:val="24"/>
              </w:rPr>
              <w:t>Раздел</w:t>
            </w:r>
            <w:r w:rsidRPr="00225802">
              <w:rPr>
                <w:rFonts w:ascii="Times New Roman" w:eastAsia="Times New Roman" w:hAnsi="Times New Roman" w:cs="Times New Roman"/>
                <w:b/>
                <w:w w:val="105"/>
                <w:sz w:val="24"/>
                <w:szCs w:val="24"/>
              </w:rPr>
              <w:t xml:space="preserve">. Эпидемиологическая безопасность при работе с трупом и трупным материалом  </w:t>
            </w:r>
          </w:p>
        </w:tc>
        <w:tc>
          <w:tcPr>
            <w:tcW w:w="2023" w:type="pct"/>
            <w:tcBorders>
              <w:top w:val="single" w:sz="4" w:space="0" w:color="auto"/>
              <w:right w:val="single" w:sz="4" w:space="0" w:color="auto"/>
            </w:tcBorders>
          </w:tcPr>
          <w:p w:rsidR="009F563A" w:rsidRDefault="009F563A" w:rsidP="00A95AF5">
            <w:pPr>
              <w:pStyle w:val="Default"/>
              <w:rPr>
                <w:b/>
                <w:bCs/>
                <w:sz w:val="22"/>
                <w:szCs w:val="22"/>
              </w:rPr>
            </w:pPr>
            <w:r w:rsidRPr="00225802">
              <w:rPr>
                <w:rFonts w:eastAsia="Times New Roman"/>
                <w:b/>
                <w:w w:val="105"/>
              </w:rPr>
              <w:t>Содержание</w:t>
            </w:r>
          </w:p>
        </w:tc>
        <w:tc>
          <w:tcPr>
            <w:tcW w:w="674" w:type="pct"/>
            <w:tcBorders>
              <w:top w:val="single" w:sz="4" w:space="0" w:color="auto"/>
              <w:left w:val="single" w:sz="4" w:space="0" w:color="auto"/>
              <w:right w:val="single" w:sz="4" w:space="0" w:color="auto"/>
            </w:tcBorders>
          </w:tcPr>
          <w:p w:rsidR="009F563A" w:rsidRDefault="009F563A" w:rsidP="00530360">
            <w:pPr>
              <w:pStyle w:val="Default"/>
              <w:jc w:val="center"/>
              <w:rPr>
                <w:b/>
                <w:bCs/>
                <w:sz w:val="22"/>
                <w:szCs w:val="22"/>
              </w:rPr>
            </w:pPr>
          </w:p>
        </w:tc>
        <w:tc>
          <w:tcPr>
            <w:tcW w:w="1123" w:type="pct"/>
            <w:gridSpan w:val="2"/>
            <w:tcBorders>
              <w:top w:val="single" w:sz="4" w:space="0" w:color="auto"/>
              <w:left w:val="single" w:sz="4" w:space="0" w:color="auto"/>
              <w:right w:val="single" w:sz="4" w:space="0" w:color="auto"/>
            </w:tcBorders>
          </w:tcPr>
          <w:p w:rsidR="009F563A" w:rsidRDefault="009F563A" w:rsidP="00530360">
            <w:pPr>
              <w:pStyle w:val="Default"/>
              <w:jc w:val="center"/>
              <w:rPr>
                <w:sz w:val="22"/>
                <w:szCs w:val="22"/>
              </w:rPr>
            </w:pPr>
          </w:p>
        </w:tc>
      </w:tr>
      <w:tr w:rsidR="00806EE3" w:rsidRPr="00E65526" w:rsidTr="00A95AF5">
        <w:tc>
          <w:tcPr>
            <w:tcW w:w="1179" w:type="pct"/>
            <w:vMerge w:val="restart"/>
          </w:tcPr>
          <w:p w:rsidR="00806EE3" w:rsidRDefault="00806EE3" w:rsidP="00806EE3">
            <w:pPr>
              <w:spacing w:after="0" w:line="240" w:lineRule="auto"/>
              <w:rPr>
                <w:rFonts w:ascii="Times New Roman" w:eastAsia="Times New Roman" w:hAnsi="Times New Roman" w:cs="Times New Roman"/>
                <w:sz w:val="24"/>
                <w:szCs w:val="24"/>
              </w:rPr>
            </w:pPr>
            <w:r w:rsidRPr="00225802">
              <w:rPr>
                <w:rFonts w:ascii="Times New Roman" w:eastAsia="Times New Roman" w:hAnsi="Times New Roman" w:cs="Times New Roman"/>
                <w:w w:val="105"/>
                <w:sz w:val="24"/>
                <w:szCs w:val="24"/>
              </w:rPr>
              <w:t>Тема. Санитарно-эпидемиологическое обеспечение работы с трупом и трупным материалом</w:t>
            </w:r>
            <w:r w:rsidR="00A95AF5">
              <w:rPr>
                <w:rFonts w:ascii="Times New Roman" w:eastAsia="Times New Roman" w:hAnsi="Times New Roman" w:cs="Times New Roman"/>
                <w:w w:val="105"/>
                <w:sz w:val="24"/>
                <w:szCs w:val="24"/>
              </w:rPr>
              <w:t xml:space="preserve"> </w:t>
            </w:r>
          </w:p>
        </w:tc>
        <w:tc>
          <w:tcPr>
            <w:tcW w:w="2023" w:type="pct"/>
            <w:tcBorders>
              <w:top w:val="single" w:sz="4" w:space="0" w:color="auto"/>
              <w:bottom w:val="single" w:sz="4" w:space="0" w:color="auto"/>
              <w:right w:val="single" w:sz="4" w:space="0" w:color="auto"/>
            </w:tcBorders>
          </w:tcPr>
          <w:p w:rsidR="00806EE3" w:rsidRDefault="00806EE3">
            <w:pPr>
              <w:pStyle w:val="Default"/>
              <w:rPr>
                <w:b/>
                <w:bCs/>
                <w:sz w:val="22"/>
                <w:szCs w:val="22"/>
              </w:rPr>
            </w:pPr>
            <w:r w:rsidRPr="00225802">
              <w:rPr>
                <w:rFonts w:eastAsia="Times New Roman"/>
                <w:b/>
                <w:w w:val="105"/>
              </w:rPr>
              <w:t>Лекция</w:t>
            </w:r>
          </w:p>
        </w:tc>
        <w:tc>
          <w:tcPr>
            <w:tcW w:w="674" w:type="pct"/>
            <w:tcBorders>
              <w:top w:val="single" w:sz="4" w:space="0" w:color="auto"/>
              <w:left w:val="single" w:sz="4" w:space="0" w:color="auto"/>
              <w:bottom w:val="single" w:sz="4" w:space="0" w:color="auto"/>
              <w:right w:val="single" w:sz="4" w:space="0" w:color="auto"/>
            </w:tcBorders>
          </w:tcPr>
          <w:p w:rsidR="00806EE3" w:rsidRDefault="00806EE3" w:rsidP="00530360">
            <w:pPr>
              <w:pStyle w:val="Default"/>
              <w:jc w:val="center"/>
              <w:rPr>
                <w:b/>
                <w:bCs/>
                <w:sz w:val="22"/>
                <w:szCs w:val="22"/>
              </w:rPr>
            </w:pPr>
            <w:r>
              <w:rPr>
                <w:b/>
                <w:bCs/>
                <w:sz w:val="22"/>
                <w:szCs w:val="22"/>
              </w:rPr>
              <w:t>2</w:t>
            </w:r>
          </w:p>
        </w:tc>
        <w:tc>
          <w:tcPr>
            <w:tcW w:w="1123" w:type="pct"/>
            <w:gridSpan w:val="2"/>
            <w:vMerge w:val="restart"/>
            <w:tcBorders>
              <w:top w:val="single" w:sz="4" w:space="0" w:color="auto"/>
              <w:left w:val="single" w:sz="4" w:space="0" w:color="auto"/>
              <w:right w:val="single" w:sz="4" w:space="0" w:color="auto"/>
            </w:tcBorders>
          </w:tcPr>
          <w:p w:rsidR="00806EE3" w:rsidRDefault="00806EE3" w:rsidP="00806EE3">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 xml:space="preserve">ОК 01; ОК 05; </w:t>
            </w:r>
          </w:p>
          <w:p w:rsidR="00806EE3" w:rsidRPr="005659BF" w:rsidRDefault="00806EE3" w:rsidP="00806EE3">
            <w:pPr>
              <w:shd w:val="clear" w:color="auto" w:fill="FFFFFF"/>
              <w:spacing w:after="0" w:line="276" w:lineRule="auto"/>
              <w:jc w:val="both"/>
              <w:rPr>
                <w:rFonts w:ascii="Times New Roman" w:eastAsia="Calibri" w:hAnsi="Times New Roman" w:cs="Times New Roman"/>
                <w:sz w:val="24"/>
                <w:szCs w:val="24"/>
              </w:rPr>
            </w:pPr>
            <w:r w:rsidRPr="005659BF">
              <w:rPr>
                <w:rFonts w:ascii="Times New Roman" w:eastAsia="Calibri" w:hAnsi="Times New Roman" w:cs="Times New Roman"/>
                <w:sz w:val="24"/>
                <w:szCs w:val="24"/>
              </w:rPr>
              <w:t>ОК 09; ПК 1.</w:t>
            </w:r>
            <w:r>
              <w:rPr>
                <w:rFonts w:ascii="Times New Roman" w:eastAsia="Calibri" w:hAnsi="Times New Roman" w:cs="Times New Roman"/>
                <w:sz w:val="24"/>
                <w:szCs w:val="24"/>
              </w:rPr>
              <w:t>4</w:t>
            </w:r>
            <w:r w:rsidRPr="005659BF">
              <w:rPr>
                <w:rFonts w:ascii="Times New Roman" w:eastAsia="Calibri" w:hAnsi="Times New Roman" w:cs="Times New Roman"/>
                <w:sz w:val="24"/>
                <w:szCs w:val="24"/>
              </w:rPr>
              <w:t>.</w:t>
            </w:r>
          </w:p>
          <w:p w:rsidR="00806EE3" w:rsidRDefault="00806EE3" w:rsidP="00530360">
            <w:pPr>
              <w:pStyle w:val="Default"/>
              <w:jc w:val="center"/>
              <w:rPr>
                <w:sz w:val="22"/>
                <w:szCs w:val="22"/>
              </w:rPr>
            </w:pPr>
          </w:p>
        </w:tc>
      </w:tr>
      <w:tr w:rsidR="00806EE3" w:rsidRPr="00E65526" w:rsidTr="00A95AF5">
        <w:trPr>
          <w:trHeight w:val="3325"/>
        </w:trPr>
        <w:tc>
          <w:tcPr>
            <w:tcW w:w="1179" w:type="pct"/>
            <w:vMerge/>
          </w:tcPr>
          <w:p w:rsidR="00806EE3" w:rsidRDefault="00806EE3" w:rsidP="00806EE3">
            <w:pPr>
              <w:spacing w:after="0" w:line="240" w:lineRule="auto"/>
              <w:rPr>
                <w:rFonts w:ascii="Times New Roman" w:eastAsia="Times New Roman" w:hAnsi="Times New Roman" w:cs="Times New Roman"/>
                <w:sz w:val="24"/>
                <w:szCs w:val="24"/>
              </w:rPr>
            </w:pPr>
          </w:p>
        </w:tc>
        <w:tc>
          <w:tcPr>
            <w:tcW w:w="2023" w:type="pct"/>
            <w:tcBorders>
              <w:top w:val="single" w:sz="4" w:space="0" w:color="auto"/>
              <w:bottom w:val="single" w:sz="4" w:space="0" w:color="auto"/>
              <w:right w:val="single" w:sz="4" w:space="0" w:color="auto"/>
            </w:tcBorders>
          </w:tcPr>
          <w:p w:rsidR="00806EE3" w:rsidRPr="00806EE3" w:rsidRDefault="00806EE3" w:rsidP="00A62F4C">
            <w:pPr>
              <w:pStyle w:val="a6"/>
              <w:widowControl w:val="0"/>
              <w:numPr>
                <w:ilvl w:val="0"/>
                <w:numId w:val="11"/>
              </w:numPr>
              <w:shd w:val="clear" w:color="auto" w:fill="FFFFFF"/>
              <w:tabs>
                <w:tab w:val="left" w:pos="282"/>
              </w:tabs>
              <w:autoSpaceDE w:val="0"/>
              <w:autoSpaceDN w:val="0"/>
              <w:ind w:left="0" w:firstLine="0"/>
              <w:rPr>
                <w:sz w:val="24"/>
                <w:szCs w:val="24"/>
              </w:rPr>
            </w:pPr>
            <w:r w:rsidRPr="00225802">
              <w:rPr>
                <w:rFonts w:eastAsia="Calibri"/>
                <w:sz w:val="24"/>
                <w:szCs w:val="24"/>
              </w:rPr>
              <w:t xml:space="preserve">Биологические отходы. Виды, </w:t>
            </w:r>
            <w:r w:rsidRPr="00225802">
              <w:rPr>
                <w:color w:val="1A1A1A"/>
                <w:sz w:val="24"/>
                <w:szCs w:val="24"/>
              </w:rPr>
              <w:t xml:space="preserve">схема обращения </w:t>
            </w:r>
            <w:r w:rsidRPr="00225802">
              <w:rPr>
                <w:rFonts w:eastAsia="Calibri"/>
                <w:sz w:val="24"/>
                <w:szCs w:val="24"/>
              </w:rPr>
              <w:t xml:space="preserve">- сбор, упаковка, </w:t>
            </w:r>
            <w:r w:rsidRPr="00225802">
              <w:rPr>
                <w:color w:val="1A1A1A"/>
                <w:sz w:val="24"/>
                <w:szCs w:val="24"/>
              </w:rPr>
              <w:t>обезвреживание отдельных видов медицинских отходов</w:t>
            </w:r>
            <w:r w:rsidRPr="00225802">
              <w:rPr>
                <w:rFonts w:eastAsia="Calibri"/>
                <w:sz w:val="24"/>
                <w:szCs w:val="24"/>
              </w:rPr>
              <w:t>,</w:t>
            </w:r>
            <w:r>
              <w:rPr>
                <w:rFonts w:eastAsia="Calibri"/>
                <w:sz w:val="24"/>
                <w:szCs w:val="24"/>
              </w:rPr>
              <w:t xml:space="preserve"> утилизация. Доставка </w:t>
            </w:r>
            <w:r w:rsidRPr="00225802">
              <w:rPr>
                <w:rFonts w:eastAsia="Calibri"/>
                <w:sz w:val="24"/>
                <w:szCs w:val="24"/>
              </w:rPr>
              <w:t xml:space="preserve">материала в </w:t>
            </w:r>
            <w:r>
              <w:rPr>
                <w:rFonts w:eastAsia="Calibri"/>
                <w:sz w:val="24"/>
                <w:szCs w:val="24"/>
              </w:rPr>
              <w:t>патологоанатомическое отделение.</w:t>
            </w:r>
          </w:p>
          <w:p w:rsidR="00806EE3" w:rsidRPr="00806EE3" w:rsidRDefault="00806EE3" w:rsidP="00A62F4C">
            <w:pPr>
              <w:pStyle w:val="a6"/>
              <w:widowControl w:val="0"/>
              <w:numPr>
                <w:ilvl w:val="0"/>
                <w:numId w:val="11"/>
              </w:numPr>
              <w:shd w:val="clear" w:color="auto" w:fill="FFFFFF"/>
              <w:tabs>
                <w:tab w:val="left" w:pos="282"/>
              </w:tabs>
              <w:autoSpaceDE w:val="0"/>
              <w:autoSpaceDN w:val="0"/>
              <w:ind w:left="0" w:firstLine="0"/>
              <w:rPr>
                <w:sz w:val="24"/>
                <w:szCs w:val="24"/>
              </w:rPr>
            </w:pPr>
            <w:r w:rsidRPr="00225802">
              <w:rPr>
                <w:rFonts w:eastAsia="Calibri"/>
                <w:sz w:val="24"/>
                <w:szCs w:val="24"/>
              </w:rPr>
              <w:t>Захоронение тел, биологического материала</w:t>
            </w:r>
            <w:r>
              <w:rPr>
                <w:rFonts w:eastAsia="Calibri"/>
                <w:sz w:val="24"/>
                <w:szCs w:val="24"/>
              </w:rPr>
              <w:t>.</w:t>
            </w:r>
          </w:p>
          <w:p w:rsidR="00806EE3" w:rsidRPr="00225802" w:rsidRDefault="00806EE3" w:rsidP="00A62F4C">
            <w:pPr>
              <w:pStyle w:val="a6"/>
              <w:widowControl w:val="0"/>
              <w:numPr>
                <w:ilvl w:val="0"/>
                <w:numId w:val="11"/>
              </w:numPr>
              <w:shd w:val="clear" w:color="auto" w:fill="FFFFFF"/>
              <w:tabs>
                <w:tab w:val="left" w:pos="282"/>
              </w:tabs>
              <w:autoSpaceDE w:val="0"/>
              <w:autoSpaceDN w:val="0"/>
              <w:ind w:left="0" w:firstLine="0"/>
              <w:rPr>
                <w:sz w:val="24"/>
                <w:szCs w:val="24"/>
              </w:rPr>
            </w:pPr>
            <w:r w:rsidRPr="00225802">
              <w:rPr>
                <w:sz w:val="24"/>
                <w:szCs w:val="24"/>
              </w:rPr>
              <w:t>Санитарная обработка помещений, средств транспортировки, инвентаря, средств индивидуальной защиты</w:t>
            </w:r>
            <w:r>
              <w:rPr>
                <w:sz w:val="24"/>
                <w:szCs w:val="24"/>
              </w:rPr>
              <w:t>.</w:t>
            </w:r>
          </w:p>
        </w:tc>
        <w:tc>
          <w:tcPr>
            <w:tcW w:w="674" w:type="pct"/>
            <w:tcBorders>
              <w:top w:val="single" w:sz="4" w:space="0" w:color="auto"/>
              <w:left w:val="single" w:sz="4" w:space="0" w:color="auto"/>
              <w:bottom w:val="single" w:sz="4" w:space="0" w:color="auto"/>
              <w:right w:val="single" w:sz="4" w:space="0" w:color="auto"/>
            </w:tcBorders>
          </w:tcPr>
          <w:p w:rsidR="00806EE3" w:rsidRDefault="00806EE3" w:rsidP="00530360">
            <w:pPr>
              <w:pStyle w:val="Default"/>
              <w:jc w:val="center"/>
              <w:rPr>
                <w:b/>
                <w:bCs/>
                <w:sz w:val="22"/>
                <w:szCs w:val="22"/>
              </w:rPr>
            </w:pPr>
          </w:p>
        </w:tc>
        <w:tc>
          <w:tcPr>
            <w:tcW w:w="1123" w:type="pct"/>
            <w:gridSpan w:val="2"/>
            <w:vMerge/>
            <w:tcBorders>
              <w:left w:val="single" w:sz="4" w:space="0" w:color="auto"/>
              <w:bottom w:val="single" w:sz="4" w:space="0" w:color="auto"/>
              <w:right w:val="single" w:sz="4" w:space="0" w:color="auto"/>
            </w:tcBorders>
          </w:tcPr>
          <w:p w:rsidR="00806EE3" w:rsidRDefault="00806EE3" w:rsidP="00530360">
            <w:pPr>
              <w:pStyle w:val="Default"/>
              <w:jc w:val="center"/>
              <w:rPr>
                <w:sz w:val="22"/>
                <w:szCs w:val="22"/>
              </w:rPr>
            </w:pPr>
          </w:p>
        </w:tc>
      </w:tr>
      <w:tr w:rsidR="00806EE3" w:rsidRPr="00E65526" w:rsidTr="00806EE3">
        <w:tc>
          <w:tcPr>
            <w:tcW w:w="1179" w:type="pct"/>
            <w:vMerge/>
          </w:tcPr>
          <w:p w:rsidR="00806EE3" w:rsidRDefault="00806EE3" w:rsidP="00806EE3">
            <w:pPr>
              <w:spacing w:after="0" w:line="240" w:lineRule="auto"/>
              <w:rPr>
                <w:rFonts w:ascii="Times New Roman" w:eastAsia="Times New Roman" w:hAnsi="Times New Roman" w:cs="Times New Roman"/>
                <w:sz w:val="24"/>
                <w:szCs w:val="24"/>
              </w:rPr>
            </w:pPr>
          </w:p>
        </w:tc>
        <w:tc>
          <w:tcPr>
            <w:tcW w:w="2023" w:type="pct"/>
            <w:tcBorders>
              <w:top w:val="single" w:sz="4" w:space="0" w:color="auto"/>
              <w:bottom w:val="single" w:sz="4" w:space="0" w:color="auto"/>
              <w:right w:val="single" w:sz="4" w:space="0" w:color="auto"/>
            </w:tcBorders>
          </w:tcPr>
          <w:p w:rsidR="00806EE3" w:rsidRDefault="00806EE3">
            <w:pPr>
              <w:pStyle w:val="Default"/>
              <w:rPr>
                <w:b/>
                <w:bCs/>
                <w:sz w:val="22"/>
                <w:szCs w:val="22"/>
              </w:rPr>
            </w:pPr>
            <w:r w:rsidRPr="00225802">
              <w:rPr>
                <w:rFonts w:eastAsia="Times New Roman"/>
                <w:b/>
                <w:spacing w:val="-12"/>
                <w:w w:val="105"/>
              </w:rPr>
              <w:t>П</w:t>
            </w:r>
            <w:r w:rsidRPr="00225802">
              <w:rPr>
                <w:rFonts w:eastAsia="Times New Roman"/>
                <w:b/>
                <w:w w:val="105"/>
              </w:rPr>
              <w:t>рактическое занятие</w:t>
            </w:r>
          </w:p>
        </w:tc>
        <w:tc>
          <w:tcPr>
            <w:tcW w:w="674" w:type="pct"/>
            <w:tcBorders>
              <w:top w:val="single" w:sz="4" w:space="0" w:color="auto"/>
              <w:left w:val="single" w:sz="4" w:space="0" w:color="auto"/>
              <w:bottom w:val="single" w:sz="4" w:space="0" w:color="auto"/>
              <w:right w:val="single" w:sz="4" w:space="0" w:color="auto"/>
            </w:tcBorders>
          </w:tcPr>
          <w:p w:rsidR="00806EE3" w:rsidRDefault="00806EE3" w:rsidP="00530360">
            <w:pPr>
              <w:pStyle w:val="Default"/>
              <w:jc w:val="center"/>
              <w:rPr>
                <w:b/>
                <w:bCs/>
                <w:sz w:val="22"/>
                <w:szCs w:val="22"/>
              </w:rPr>
            </w:pPr>
            <w:r>
              <w:rPr>
                <w:b/>
                <w:bCs/>
                <w:sz w:val="22"/>
                <w:szCs w:val="22"/>
              </w:rPr>
              <w:t>3</w:t>
            </w:r>
          </w:p>
        </w:tc>
        <w:tc>
          <w:tcPr>
            <w:tcW w:w="1123" w:type="pct"/>
            <w:gridSpan w:val="2"/>
            <w:tcBorders>
              <w:top w:val="single" w:sz="4" w:space="0" w:color="auto"/>
              <w:left w:val="single" w:sz="4" w:space="0" w:color="auto"/>
              <w:bottom w:val="single" w:sz="4" w:space="0" w:color="auto"/>
              <w:right w:val="single" w:sz="4" w:space="0" w:color="auto"/>
            </w:tcBorders>
          </w:tcPr>
          <w:p w:rsidR="00806EE3" w:rsidRDefault="00806EE3" w:rsidP="00530360">
            <w:pPr>
              <w:pStyle w:val="Default"/>
              <w:jc w:val="center"/>
              <w:rPr>
                <w:sz w:val="22"/>
                <w:szCs w:val="22"/>
              </w:rPr>
            </w:pPr>
          </w:p>
        </w:tc>
      </w:tr>
      <w:tr w:rsidR="00806EE3" w:rsidRPr="00E65526" w:rsidTr="00A95AF5">
        <w:tc>
          <w:tcPr>
            <w:tcW w:w="1179" w:type="pct"/>
            <w:vMerge/>
          </w:tcPr>
          <w:p w:rsidR="00806EE3" w:rsidRDefault="00806EE3" w:rsidP="00806EE3">
            <w:pPr>
              <w:spacing w:after="0" w:line="240" w:lineRule="auto"/>
              <w:rPr>
                <w:rFonts w:ascii="Times New Roman" w:eastAsia="Times New Roman" w:hAnsi="Times New Roman" w:cs="Times New Roman"/>
                <w:sz w:val="24"/>
                <w:szCs w:val="24"/>
              </w:rPr>
            </w:pPr>
          </w:p>
        </w:tc>
        <w:tc>
          <w:tcPr>
            <w:tcW w:w="2023" w:type="pct"/>
            <w:tcBorders>
              <w:top w:val="single" w:sz="4" w:space="0" w:color="auto"/>
              <w:bottom w:val="single" w:sz="4" w:space="0" w:color="auto"/>
              <w:right w:val="single" w:sz="4" w:space="0" w:color="auto"/>
            </w:tcBorders>
          </w:tcPr>
          <w:p w:rsidR="00806EE3" w:rsidRDefault="00806EE3" w:rsidP="00A62F4C">
            <w:pPr>
              <w:pStyle w:val="Default"/>
              <w:numPr>
                <w:ilvl w:val="0"/>
                <w:numId w:val="15"/>
              </w:numPr>
              <w:tabs>
                <w:tab w:val="left" w:pos="319"/>
              </w:tabs>
              <w:ind w:left="0" w:firstLine="0"/>
              <w:rPr>
                <w:b/>
                <w:bCs/>
                <w:sz w:val="22"/>
                <w:szCs w:val="22"/>
              </w:rPr>
            </w:pPr>
            <w:r w:rsidRPr="00225802">
              <w:t>Санитарная обработка и туалет тел умерших; подготовка и выдача</w:t>
            </w:r>
            <w:r>
              <w:t xml:space="preserve"> тела умершего для погребения. </w:t>
            </w:r>
            <w:r w:rsidRPr="00225802">
              <w:t xml:space="preserve">Регистрация приема и выдачи тел родственникам умершего в </w:t>
            </w:r>
            <w:r>
              <w:t>патологоанатомическом отделении.</w:t>
            </w:r>
          </w:p>
        </w:tc>
        <w:tc>
          <w:tcPr>
            <w:tcW w:w="674" w:type="pct"/>
            <w:vMerge w:val="restart"/>
            <w:tcBorders>
              <w:top w:val="single" w:sz="4" w:space="0" w:color="auto"/>
              <w:left w:val="single" w:sz="4" w:space="0" w:color="auto"/>
              <w:right w:val="single" w:sz="4" w:space="0" w:color="auto"/>
            </w:tcBorders>
          </w:tcPr>
          <w:p w:rsidR="00806EE3" w:rsidRDefault="00806EE3" w:rsidP="00530360">
            <w:pPr>
              <w:pStyle w:val="Default"/>
              <w:jc w:val="center"/>
              <w:rPr>
                <w:b/>
                <w:bCs/>
                <w:sz w:val="22"/>
                <w:szCs w:val="22"/>
              </w:rPr>
            </w:pPr>
          </w:p>
        </w:tc>
        <w:tc>
          <w:tcPr>
            <w:tcW w:w="1123" w:type="pct"/>
            <w:gridSpan w:val="2"/>
            <w:vMerge w:val="restart"/>
            <w:tcBorders>
              <w:top w:val="single" w:sz="4" w:space="0" w:color="auto"/>
              <w:left w:val="single" w:sz="4" w:space="0" w:color="auto"/>
              <w:right w:val="single" w:sz="4" w:space="0" w:color="auto"/>
            </w:tcBorders>
          </w:tcPr>
          <w:p w:rsidR="00806EE3" w:rsidRDefault="00806EE3" w:rsidP="00530360">
            <w:pPr>
              <w:pStyle w:val="Default"/>
              <w:jc w:val="center"/>
              <w:rPr>
                <w:sz w:val="22"/>
                <w:szCs w:val="22"/>
              </w:rPr>
            </w:pPr>
          </w:p>
        </w:tc>
      </w:tr>
      <w:tr w:rsidR="00806EE3" w:rsidRPr="00E65526" w:rsidTr="00A95AF5">
        <w:tc>
          <w:tcPr>
            <w:tcW w:w="1179" w:type="pct"/>
            <w:vMerge/>
          </w:tcPr>
          <w:p w:rsidR="00806EE3" w:rsidRDefault="00806EE3" w:rsidP="00806EE3">
            <w:pPr>
              <w:spacing w:after="0" w:line="240" w:lineRule="auto"/>
              <w:rPr>
                <w:rFonts w:ascii="Times New Roman" w:eastAsia="Times New Roman" w:hAnsi="Times New Roman" w:cs="Times New Roman"/>
                <w:sz w:val="24"/>
                <w:szCs w:val="24"/>
              </w:rPr>
            </w:pPr>
          </w:p>
        </w:tc>
        <w:tc>
          <w:tcPr>
            <w:tcW w:w="2023" w:type="pct"/>
            <w:tcBorders>
              <w:top w:val="single" w:sz="4" w:space="0" w:color="auto"/>
              <w:bottom w:val="single" w:sz="4" w:space="0" w:color="auto"/>
              <w:right w:val="single" w:sz="4" w:space="0" w:color="auto"/>
            </w:tcBorders>
          </w:tcPr>
          <w:p w:rsidR="00806EE3" w:rsidRDefault="00806EE3" w:rsidP="00A62F4C">
            <w:pPr>
              <w:pStyle w:val="Default"/>
              <w:numPr>
                <w:ilvl w:val="0"/>
                <w:numId w:val="15"/>
              </w:numPr>
              <w:tabs>
                <w:tab w:val="left" w:pos="319"/>
              </w:tabs>
              <w:ind w:left="0" w:firstLine="0"/>
              <w:rPr>
                <w:b/>
                <w:bCs/>
                <w:sz w:val="22"/>
                <w:szCs w:val="22"/>
              </w:rPr>
            </w:pPr>
            <w:r w:rsidRPr="00225802">
              <w:t>Дезинфекционные работы. Обеззараживания воздуха – оборудование, химические средства. Обработка рук.</w:t>
            </w:r>
            <w:r>
              <w:t xml:space="preserve"> </w:t>
            </w:r>
            <w:r>
              <w:rPr>
                <w:rFonts w:eastAsia="Times New Roman"/>
                <w:color w:val="1A1A1A"/>
                <w:lang w:eastAsia="ru-RU"/>
              </w:rPr>
              <w:t>Ведение учетной документации</w:t>
            </w:r>
          </w:p>
        </w:tc>
        <w:tc>
          <w:tcPr>
            <w:tcW w:w="674" w:type="pct"/>
            <w:vMerge/>
            <w:tcBorders>
              <w:left w:val="single" w:sz="4" w:space="0" w:color="auto"/>
              <w:bottom w:val="single" w:sz="4" w:space="0" w:color="auto"/>
              <w:right w:val="single" w:sz="4" w:space="0" w:color="auto"/>
            </w:tcBorders>
          </w:tcPr>
          <w:p w:rsidR="00806EE3" w:rsidRDefault="00806EE3" w:rsidP="00530360">
            <w:pPr>
              <w:pStyle w:val="Default"/>
              <w:jc w:val="center"/>
              <w:rPr>
                <w:b/>
                <w:bCs/>
                <w:sz w:val="22"/>
                <w:szCs w:val="22"/>
              </w:rPr>
            </w:pPr>
          </w:p>
        </w:tc>
        <w:tc>
          <w:tcPr>
            <w:tcW w:w="1123" w:type="pct"/>
            <w:gridSpan w:val="2"/>
            <w:vMerge/>
            <w:tcBorders>
              <w:left w:val="single" w:sz="4" w:space="0" w:color="auto"/>
              <w:bottom w:val="single" w:sz="4" w:space="0" w:color="auto"/>
              <w:right w:val="single" w:sz="4" w:space="0" w:color="auto"/>
            </w:tcBorders>
          </w:tcPr>
          <w:p w:rsidR="00806EE3" w:rsidRDefault="00806EE3" w:rsidP="00530360">
            <w:pPr>
              <w:pStyle w:val="Default"/>
              <w:jc w:val="center"/>
              <w:rPr>
                <w:sz w:val="22"/>
                <w:szCs w:val="22"/>
              </w:rPr>
            </w:pPr>
          </w:p>
        </w:tc>
      </w:tr>
    </w:tbl>
    <w:p w:rsidR="00923CE4" w:rsidRPr="006478C3" w:rsidRDefault="00923CE4" w:rsidP="006478C3">
      <w:pPr>
        <w:autoSpaceDE w:val="0"/>
        <w:autoSpaceDN w:val="0"/>
        <w:adjustRightInd w:val="0"/>
        <w:spacing w:after="0" w:line="240" w:lineRule="auto"/>
        <w:rPr>
          <w:rFonts w:ascii="Times New Roman" w:hAnsi="Times New Roman" w:cs="Times New Roman"/>
          <w:color w:val="000000"/>
        </w:rPr>
      </w:pPr>
    </w:p>
    <w:p w:rsidR="00530360" w:rsidRDefault="00530360" w:rsidP="006478C3">
      <w:pPr>
        <w:autoSpaceDE w:val="0"/>
        <w:autoSpaceDN w:val="0"/>
        <w:adjustRightInd w:val="0"/>
        <w:spacing w:after="0" w:line="240" w:lineRule="auto"/>
        <w:rPr>
          <w:rFonts w:ascii="Times New Roman" w:hAnsi="Times New Roman" w:cs="Times New Roman"/>
          <w:color w:val="000000"/>
        </w:rPr>
      </w:pPr>
    </w:p>
    <w:p w:rsidR="009F563A" w:rsidRDefault="009F563A" w:rsidP="006478C3">
      <w:pPr>
        <w:autoSpaceDE w:val="0"/>
        <w:autoSpaceDN w:val="0"/>
        <w:adjustRightInd w:val="0"/>
        <w:spacing w:after="0" w:line="240" w:lineRule="auto"/>
        <w:rPr>
          <w:rFonts w:ascii="Times New Roman" w:hAnsi="Times New Roman" w:cs="Times New Roman"/>
          <w:color w:val="000000"/>
        </w:rPr>
      </w:pPr>
    </w:p>
    <w:p w:rsidR="009F563A" w:rsidRPr="006478C3" w:rsidRDefault="009F563A" w:rsidP="006478C3">
      <w:pPr>
        <w:autoSpaceDE w:val="0"/>
        <w:autoSpaceDN w:val="0"/>
        <w:adjustRightInd w:val="0"/>
        <w:spacing w:after="0" w:line="240" w:lineRule="auto"/>
        <w:rPr>
          <w:rFonts w:ascii="Times New Roman" w:hAnsi="Times New Roman" w:cs="Times New Roman"/>
          <w:color w:val="000000"/>
        </w:rPr>
      </w:pPr>
    </w:p>
    <w:p w:rsidR="009E4DA2" w:rsidRDefault="00105EB9" w:rsidP="009E4DA2">
      <w:pPr>
        <w:autoSpaceDE w:val="0"/>
        <w:autoSpaceDN w:val="0"/>
        <w:adjustRightInd w:val="0"/>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lastRenderedPageBreak/>
        <w:t xml:space="preserve">3. </w:t>
      </w:r>
      <w:r w:rsidRPr="0018187F">
        <w:rPr>
          <w:rFonts w:ascii="Times New Roman" w:hAnsi="Times New Roman" w:cs="Times New Roman"/>
          <w:b/>
          <w:sz w:val="28"/>
          <w:szCs w:val="28"/>
        </w:rPr>
        <w:t xml:space="preserve">УСЛОВИЯ РЕАЛИЗАЦИИ УЧЕБНОЙ ДИСЦИПЛИНЫ </w:t>
      </w:r>
    </w:p>
    <w:p w:rsidR="009E4DA2" w:rsidRDefault="00440FA9" w:rsidP="009E4DA2">
      <w:pPr>
        <w:autoSpaceDE w:val="0"/>
        <w:autoSpaceDN w:val="0"/>
        <w:adjustRightInd w:val="0"/>
        <w:spacing w:after="0" w:line="276" w:lineRule="auto"/>
        <w:ind w:firstLine="709"/>
        <w:jc w:val="both"/>
        <w:rPr>
          <w:rFonts w:ascii="Times New Roman" w:hAnsi="Times New Roman" w:cs="Times New Roman"/>
          <w:b/>
          <w:sz w:val="28"/>
          <w:szCs w:val="28"/>
        </w:rPr>
      </w:pPr>
      <w:r w:rsidRPr="006966AC">
        <w:rPr>
          <w:rFonts w:ascii="Times New Roman" w:hAnsi="Times New Roman" w:cs="Times New Roman"/>
          <w:b/>
          <w:sz w:val="28"/>
          <w:szCs w:val="28"/>
        </w:rPr>
        <w:t>МДК 0</w:t>
      </w:r>
      <w:r>
        <w:rPr>
          <w:rFonts w:ascii="Times New Roman" w:hAnsi="Times New Roman" w:cs="Times New Roman"/>
          <w:b/>
          <w:sz w:val="28"/>
          <w:szCs w:val="28"/>
        </w:rPr>
        <w:t>1</w:t>
      </w:r>
      <w:r w:rsidRPr="006966AC">
        <w:rPr>
          <w:rFonts w:ascii="Times New Roman" w:hAnsi="Times New Roman" w:cs="Times New Roman"/>
          <w:b/>
          <w:sz w:val="28"/>
          <w:szCs w:val="28"/>
        </w:rPr>
        <w:t>.0</w:t>
      </w:r>
      <w:r w:rsidR="009E4DA2">
        <w:rPr>
          <w:rFonts w:ascii="Times New Roman" w:hAnsi="Times New Roman" w:cs="Times New Roman"/>
          <w:b/>
          <w:sz w:val="28"/>
          <w:szCs w:val="28"/>
        </w:rPr>
        <w:t>2</w:t>
      </w:r>
      <w:r w:rsidRPr="006966AC">
        <w:rPr>
          <w:rFonts w:ascii="Times New Roman" w:hAnsi="Times New Roman" w:cs="Times New Roman"/>
          <w:b/>
          <w:sz w:val="28"/>
          <w:szCs w:val="28"/>
        </w:rPr>
        <w:t xml:space="preserve"> </w:t>
      </w:r>
      <w:r>
        <w:rPr>
          <w:rFonts w:ascii="Times New Roman" w:hAnsi="Times New Roman" w:cs="Times New Roman"/>
          <w:b/>
          <w:sz w:val="28"/>
          <w:szCs w:val="28"/>
        </w:rPr>
        <w:t>О</w:t>
      </w:r>
      <w:r w:rsidR="009E4DA2">
        <w:rPr>
          <w:rFonts w:ascii="Times New Roman" w:hAnsi="Times New Roman" w:cs="Times New Roman"/>
          <w:b/>
          <w:sz w:val="28"/>
          <w:szCs w:val="28"/>
        </w:rPr>
        <w:t>БЩИЙ УХОД ЗА ПАЦИЕНТАМИ, УХОД ЗА ТЕЛОМ</w:t>
      </w:r>
    </w:p>
    <w:p w:rsidR="00440FA9" w:rsidRPr="002D5AAF" w:rsidRDefault="009E4DA2" w:rsidP="009E4DA2">
      <w:pPr>
        <w:autoSpaceDE w:val="0"/>
        <w:autoSpaceDN w:val="0"/>
        <w:adjustRightInd w:val="0"/>
        <w:spacing w:after="0" w:line="276" w:lineRule="auto"/>
        <w:ind w:firstLine="709"/>
        <w:jc w:val="both"/>
        <w:rPr>
          <w:rFonts w:ascii="Times New Roman" w:hAnsi="Times New Roman" w:cs="Times New Roman"/>
          <w:color w:val="000000"/>
          <w:sz w:val="28"/>
          <w:szCs w:val="28"/>
          <w:lang w:eastAsia="ru-RU"/>
        </w:rPr>
      </w:pPr>
      <w:r>
        <w:rPr>
          <w:rFonts w:ascii="Times New Roman" w:hAnsi="Times New Roman" w:cs="Times New Roman"/>
          <w:b/>
          <w:sz w:val="28"/>
          <w:szCs w:val="28"/>
        </w:rPr>
        <w:t>УМЕРШЕГО ЧЕЛОВЕКА</w:t>
      </w:r>
    </w:p>
    <w:p w:rsidR="00105EB9" w:rsidRPr="00935BBA" w:rsidRDefault="00105EB9" w:rsidP="009E4DA2">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8187F" w:rsidRPr="00935BBA" w:rsidRDefault="0018187F" w:rsidP="00D7029A">
      <w:pPr>
        <w:suppressAutoHyphens/>
        <w:spacing w:before="80" w:after="80" w:line="276" w:lineRule="auto"/>
        <w:ind w:firstLine="708"/>
        <w:jc w:val="both"/>
        <w:rPr>
          <w:rFonts w:ascii="Times New Roman" w:hAnsi="Times New Roman" w:cs="Times New Roman"/>
          <w:sz w:val="28"/>
          <w:szCs w:val="28"/>
        </w:rPr>
      </w:pPr>
      <w:r w:rsidRPr="00D7029A">
        <w:rPr>
          <w:rFonts w:ascii="Times New Roman" w:hAnsi="Times New Roman" w:cs="Times New Roman"/>
          <w:sz w:val="28"/>
          <w:szCs w:val="28"/>
        </w:rPr>
        <w:t>Кабинет «</w:t>
      </w:r>
      <w:r w:rsidR="00D7029A" w:rsidRPr="00D7029A">
        <w:rPr>
          <w:rFonts w:ascii="Times New Roman" w:eastAsia="Times New Roman" w:hAnsi="Times New Roman" w:cs="Times New Roman"/>
          <w:sz w:val="28"/>
          <w:szCs w:val="28"/>
          <w:lang w:eastAsia="ru-RU"/>
        </w:rPr>
        <w:t>Профессионального ухода»</w:t>
      </w:r>
      <w:r w:rsidR="00D7029A">
        <w:rPr>
          <w:rFonts w:ascii="Times New Roman" w:eastAsia="Times New Roman" w:hAnsi="Times New Roman" w:cs="Times New Roman"/>
          <w:sz w:val="28"/>
          <w:szCs w:val="28"/>
          <w:lang w:eastAsia="ru-RU"/>
        </w:rPr>
        <w:t>,</w:t>
      </w:r>
      <w:r w:rsidRPr="00935BBA">
        <w:rPr>
          <w:rFonts w:ascii="Times New Roman" w:hAnsi="Times New Roman" w:cs="Times New Roman"/>
          <w:sz w:val="28"/>
          <w:szCs w:val="28"/>
        </w:rPr>
        <w:t xml:space="preserve"> оснащенный:</w:t>
      </w:r>
    </w:p>
    <w:p w:rsidR="0018187F" w:rsidRPr="00935BBA" w:rsidRDefault="0018187F" w:rsidP="00181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8187F" w:rsidRPr="00935BBA" w:rsidRDefault="0018187F" w:rsidP="00A62F4C">
      <w:pPr>
        <w:pStyle w:val="a6"/>
        <w:widowControl w:val="0"/>
        <w:numPr>
          <w:ilvl w:val="0"/>
          <w:numId w:val="2"/>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рабочее место преподавателя;</w:t>
      </w:r>
    </w:p>
    <w:p w:rsidR="0018187F" w:rsidRPr="00935BBA" w:rsidRDefault="0018187F" w:rsidP="00A62F4C">
      <w:pPr>
        <w:pStyle w:val="a6"/>
        <w:widowControl w:val="0"/>
        <w:numPr>
          <w:ilvl w:val="0"/>
          <w:numId w:val="2"/>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посадочные места по количеству обучающихся;</w:t>
      </w:r>
    </w:p>
    <w:p w:rsidR="0018187F" w:rsidRDefault="0018187F" w:rsidP="00A62F4C">
      <w:pPr>
        <w:pStyle w:val="a6"/>
        <w:widowControl w:val="0"/>
        <w:numPr>
          <w:ilvl w:val="0"/>
          <w:numId w:val="2"/>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доска учебная</w:t>
      </w:r>
      <w:r>
        <w:rPr>
          <w:sz w:val="28"/>
          <w:szCs w:val="28"/>
        </w:rPr>
        <w:t>;</w:t>
      </w:r>
    </w:p>
    <w:p w:rsidR="00205789" w:rsidRPr="00F05392" w:rsidRDefault="00205789" w:rsidP="00A62F4C">
      <w:pPr>
        <w:pStyle w:val="a6"/>
        <w:numPr>
          <w:ilvl w:val="0"/>
          <w:numId w:val="2"/>
        </w:numPr>
        <w:tabs>
          <w:tab w:val="left" w:pos="993"/>
        </w:tabs>
        <w:spacing w:line="276" w:lineRule="auto"/>
        <w:ind w:left="993" w:hanging="284"/>
        <w:jc w:val="both"/>
        <w:rPr>
          <w:sz w:val="28"/>
          <w:szCs w:val="28"/>
        </w:rPr>
      </w:pPr>
      <w:r>
        <w:rPr>
          <w:sz w:val="28"/>
          <w:szCs w:val="28"/>
        </w:rPr>
        <w:t>м</w:t>
      </w:r>
      <w:r w:rsidRPr="0005159D">
        <w:rPr>
          <w:sz w:val="28"/>
          <w:szCs w:val="28"/>
        </w:rPr>
        <w:t xml:space="preserve">едицинское оборудование (столы манипуляционные, </w:t>
      </w:r>
      <w:r w:rsidR="00D7029A">
        <w:rPr>
          <w:bCs/>
          <w:sz w:val="28"/>
          <w:szCs w:val="28"/>
        </w:rPr>
        <w:t>с</w:t>
      </w:r>
      <w:r w:rsidR="00D7029A" w:rsidRPr="00D7029A">
        <w:rPr>
          <w:bCs/>
          <w:sz w:val="28"/>
          <w:szCs w:val="28"/>
        </w:rPr>
        <w:t>толик инструментальный</w:t>
      </w:r>
      <w:r w:rsidR="00D7029A">
        <w:rPr>
          <w:bCs/>
          <w:sz w:val="28"/>
          <w:szCs w:val="28"/>
        </w:rPr>
        <w:t>,</w:t>
      </w:r>
      <w:r w:rsidR="00D7029A" w:rsidRPr="0005159D">
        <w:rPr>
          <w:sz w:val="28"/>
          <w:szCs w:val="28"/>
        </w:rPr>
        <w:t xml:space="preserve"> </w:t>
      </w:r>
      <w:r w:rsidR="00D7029A">
        <w:rPr>
          <w:sz w:val="28"/>
          <w:szCs w:val="28"/>
        </w:rPr>
        <w:t>к</w:t>
      </w:r>
      <w:r w:rsidR="00D7029A" w:rsidRPr="00D7029A">
        <w:rPr>
          <w:sz w:val="28"/>
          <w:szCs w:val="28"/>
        </w:rPr>
        <w:t>ушетка медицинская</w:t>
      </w:r>
      <w:r w:rsidR="00D7029A">
        <w:rPr>
          <w:sz w:val="28"/>
          <w:szCs w:val="28"/>
        </w:rPr>
        <w:t>,</w:t>
      </w:r>
      <w:r w:rsidR="00D7029A" w:rsidRPr="0005159D">
        <w:rPr>
          <w:sz w:val="28"/>
          <w:szCs w:val="28"/>
        </w:rPr>
        <w:t xml:space="preserve"> </w:t>
      </w:r>
      <w:r w:rsidRPr="0005159D">
        <w:rPr>
          <w:sz w:val="28"/>
          <w:szCs w:val="28"/>
        </w:rPr>
        <w:t>крова</w:t>
      </w:r>
      <w:r>
        <w:rPr>
          <w:sz w:val="28"/>
          <w:szCs w:val="28"/>
        </w:rPr>
        <w:t>ть функциональная</w:t>
      </w:r>
      <w:r w:rsidR="00D7029A">
        <w:rPr>
          <w:sz w:val="28"/>
          <w:szCs w:val="28"/>
        </w:rPr>
        <w:t xml:space="preserve"> кровать</w:t>
      </w:r>
      <w:r w:rsidR="00F05392">
        <w:rPr>
          <w:sz w:val="28"/>
          <w:szCs w:val="28"/>
        </w:rPr>
        <w:t>, шкафы и др.);</w:t>
      </w:r>
    </w:p>
    <w:p w:rsidR="00F05392" w:rsidRPr="00F05392" w:rsidRDefault="00F05392" w:rsidP="00A62F4C">
      <w:pPr>
        <w:pStyle w:val="a6"/>
        <w:numPr>
          <w:ilvl w:val="0"/>
          <w:numId w:val="2"/>
        </w:numPr>
        <w:tabs>
          <w:tab w:val="left" w:pos="709"/>
        </w:tabs>
        <w:spacing w:line="276" w:lineRule="auto"/>
        <w:ind w:left="993" w:hanging="284"/>
        <w:jc w:val="both"/>
        <w:rPr>
          <w:sz w:val="28"/>
          <w:szCs w:val="28"/>
        </w:rPr>
      </w:pPr>
      <w:r>
        <w:rPr>
          <w:sz w:val="28"/>
          <w:szCs w:val="28"/>
        </w:rPr>
        <w:t>лабораторное</w:t>
      </w:r>
      <w:r w:rsidRPr="00F05392">
        <w:rPr>
          <w:sz w:val="28"/>
          <w:szCs w:val="28"/>
        </w:rPr>
        <w:t xml:space="preserve"> оборудование, реактивы, инструментарий, посуда</w:t>
      </w:r>
      <w:r>
        <w:rPr>
          <w:sz w:val="28"/>
          <w:szCs w:val="28"/>
        </w:rPr>
        <w:t>.</w:t>
      </w:r>
    </w:p>
    <w:p w:rsidR="0018187F" w:rsidRPr="00AE795C" w:rsidRDefault="0018187F" w:rsidP="00AE795C">
      <w:pPr>
        <w:pStyle w:val="a6"/>
        <w:widowControl w:val="0"/>
        <w:numPr>
          <w:ilvl w:val="0"/>
          <w:numId w:val="1"/>
        </w:numPr>
        <w:tabs>
          <w:tab w:val="left" w:pos="993"/>
        </w:tabs>
        <w:autoSpaceDE w:val="0"/>
        <w:autoSpaceDN w:val="0"/>
        <w:adjustRightInd w:val="0"/>
        <w:spacing w:line="276" w:lineRule="auto"/>
        <w:ind w:firstLine="244"/>
        <w:jc w:val="both"/>
        <w:rPr>
          <w:sz w:val="28"/>
          <w:szCs w:val="28"/>
        </w:rPr>
      </w:pPr>
      <w:r w:rsidRPr="00AE795C">
        <w:rPr>
          <w:sz w:val="28"/>
          <w:szCs w:val="28"/>
        </w:rPr>
        <w:t>Техническими средствами обучения</w:t>
      </w:r>
      <w:r w:rsidRPr="00AE795C">
        <w:rPr>
          <w:sz w:val="28"/>
          <w:szCs w:val="28"/>
          <w:lang w:val="en-US"/>
        </w:rPr>
        <w:t>:</w:t>
      </w:r>
    </w:p>
    <w:p w:rsidR="0018187F" w:rsidRPr="00935BBA" w:rsidRDefault="0018187F" w:rsidP="00A62F4C">
      <w:pPr>
        <w:pStyle w:val="a6"/>
        <w:widowControl w:val="0"/>
        <w:numPr>
          <w:ilvl w:val="0"/>
          <w:numId w:val="3"/>
        </w:numPr>
        <w:tabs>
          <w:tab w:val="left" w:pos="993"/>
        </w:tabs>
        <w:spacing w:line="276" w:lineRule="auto"/>
        <w:ind w:left="0" w:firstLine="709"/>
        <w:jc w:val="both"/>
        <w:rPr>
          <w:sz w:val="28"/>
          <w:szCs w:val="28"/>
        </w:rPr>
      </w:pPr>
      <w:r w:rsidRPr="00935BBA">
        <w:rPr>
          <w:sz w:val="28"/>
          <w:szCs w:val="28"/>
        </w:rPr>
        <w:t>компьютер и ноутбук с лицензионным программным обеспечением;</w:t>
      </w:r>
    </w:p>
    <w:p w:rsidR="0018187F" w:rsidRDefault="0018187F" w:rsidP="00A62F4C">
      <w:pPr>
        <w:pStyle w:val="a6"/>
        <w:widowControl w:val="0"/>
        <w:numPr>
          <w:ilvl w:val="0"/>
          <w:numId w:val="3"/>
        </w:numPr>
        <w:tabs>
          <w:tab w:val="left" w:pos="993"/>
        </w:tabs>
        <w:spacing w:line="276" w:lineRule="auto"/>
        <w:ind w:left="0" w:firstLine="709"/>
        <w:jc w:val="both"/>
        <w:rPr>
          <w:sz w:val="28"/>
          <w:szCs w:val="28"/>
        </w:rPr>
      </w:pPr>
      <w:r w:rsidRPr="0025448D">
        <w:rPr>
          <w:sz w:val="28"/>
          <w:szCs w:val="28"/>
        </w:rPr>
        <w:t>мультимедийный</w:t>
      </w:r>
      <w:r w:rsidRPr="00935BBA">
        <w:rPr>
          <w:sz w:val="28"/>
          <w:szCs w:val="28"/>
        </w:rPr>
        <w:t xml:space="preserve"> проектор и экран.</w:t>
      </w:r>
    </w:p>
    <w:p w:rsidR="0018187F" w:rsidRPr="00935BBA" w:rsidRDefault="0018187F" w:rsidP="0018187F">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05159D" w:rsidRPr="0005159D" w:rsidRDefault="00205789" w:rsidP="00A62F4C">
      <w:pPr>
        <w:pStyle w:val="a6"/>
        <w:numPr>
          <w:ilvl w:val="0"/>
          <w:numId w:val="4"/>
        </w:numPr>
        <w:tabs>
          <w:tab w:val="left" w:pos="993"/>
        </w:tabs>
        <w:spacing w:line="276" w:lineRule="auto"/>
        <w:ind w:left="0" w:firstLine="709"/>
        <w:jc w:val="both"/>
        <w:rPr>
          <w:sz w:val="28"/>
          <w:szCs w:val="28"/>
        </w:rPr>
      </w:pPr>
      <w:r>
        <w:rPr>
          <w:sz w:val="28"/>
          <w:szCs w:val="28"/>
        </w:rPr>
        <w:t>ф</w:t>
      </w:r>
      <w:r w:rsidR="0005159D" w:rsidRPr="0005159D">
        <w:rPr>
          <w:sz w:val="28"/>
          <w:szCs w:val="28"/>
        </w:rPr>
        <w:t>антомы и муляжи</w:t>
      </w:r>
      <w:r>
        <w:rPr>
          <w:sz w:val="28"/>
          <w:szCs w:val="28"/>
        </w:rPr>
        <w:t xml:space="preserve"> </w:t>
      </w:r>
      <w:r w:rsidR="0005159D" w:rsidRPr="0005159D">
        <w:rPr>
          <w:sz w:val="28"/>
          <w:szCs w:val="28"/>
        </w:rPr>
        <w:t>для отработки навыков ухода за пациентами</w:t>
      </w:r>
      <w:r>
        <w:rPr>
          <w:sz w:val="28"/>
          <w:szCs w:val="28"/>
        </w:rPr>
        <w:t>;</w:t>
      </w:r>
    </w:p>
    <w:p w:rsidR="0005159D" w:rsidRPr="0005159D" w:rsidRDefault="00205789" w:rsidP="00A62F4C">
      <w:pPr>
        <w:pStyle w:val="a6"/>
        <w:numPr>
          <w:ilvl w:val="0"/>
          <w:numId w:val="4"/>
        </w:numPr>
        <w:tabs>
          <w:tab w:val="left" w:pos="993"/>
        </w:tabs>
        <w:spacing w:line="276" w:lineRule="auto"/>
        <w:ind w:left="0" w:firstLine="709"/>
        <w:jc w:val="both"/>
        <w:rPr>
          <w:color w:val="000000"/>
          <w:sz w:val="28"/>
          <w:szCs w:val="28"/>
          <w:shd w:val="clear" w:color="auto" w:fill="FFFFFF"/>
        </w:rPr>
      </w:pPr>
      <w:r>
        <w:rPr>
          <w:color w:val="000000"/>
          <w:sz w:val="28"/>
          <w:szCs w:val="28"/>
          <w:shd w:val="clear" w:color="auto" w:fill="FFFFFF"/>
        </w:rPr>
        <w:t>п</w:t>
      </w:r>
      <w:r w:rsidR="0005159D" w:rsidRPr="0005159D">
        <w:rPr>
          <w:color w:val="000000"/>
          <w:sz w:val="28"/>
          <w:szCs w:val="28"/>
          <w:shd w:val="clear" w:color="auto" w:fill="FFFFFF"/>
        </w:rPr>
        <w:t>олнофункциональный манекен для ухода (мужской/женский)</w:t>
      </w:r>
      <w:r>
        <w:rPr>
          <w:color w:val="000000"/>
          <w:sz w:val="28"/>
          <w:szCs w:val="28"/>
          <w:shd w:val="clear" w:color="auto" w:fill="FFFFFF"/>
        </w:rPr>
        <w:t>;</w:t>
      </w:r>
    </w:p>
    <w:p w:rsidR="0005159D" w:rsidRPr="0005159D" w:rsidRDefault="00205789" w:rsidP="00A62F4C">
      <w:pPr>
        <w:pStyle w:val="a6"/>
        <w:numPr>
          <w:ilvl w:val="0"/>
          <w:numId w:val="4"/>
        </w:numPr>
        <w:tabs>
          <w:tab w:val="left" w:pos="993"/>
        </w:tabs>
        <w:spacing w:line="276" w:lineRule="auto"/>
        <w:ind w:left="0" w:firstLine="709"/>
        <w:jc w:val="both"/>
        <w:rPr>
          <w:sz w:val="28"/>
          <w:szCs w:val="28"/>
          <w:shd w:val="clear" w:color="auto" w:fill="FFFFFF"/>
        </w:rPr>
      </w:pPr>
      <w:r>
        <w:rPr>
          <w:sz w:val="28"/>
          <w:szCs w:val="28"/>
          <w:shd w:val="clear" w:color="auto" w:fill="FFFFFF"/>
        </w:rPr>
        <w:t>и</w:t>
      </w:r>
      <w:r w:rsidR="0005159D" w:rsidRPr="0005159D">
        <w:rPr>
          <w:sz w:val="28"/>
          <w:szCs w:val="28"/>
          <w:shd w:val="clear" w:color="auto" w:fill="FFFFFF"/>
        </w:rPr>
        <w:t>зделия медицинского назначения для выполнения простых медицинских услуг (мензурки, пипетки, зонды, шприцы, катетеры, поильники</w:t>
      </w:r>
      <w:r>
        <w:rPr>
          <w:sz w:val="28"/>
          <w:szCs w:val="28"/>
          <w:shd w:val="clear" w:color="auto" w:fill="FFFFFF"/>
        </w:rPr>
        <w:t xml:space="preserve"> и др.);</w:t>
      </w:r>
    </w:p>
    <w:p w:rsidR="0005159D" w:rsidRPr="0005159D" w:rsidRDefault="00205789" w:rsidP="00A62F4C">
      <w:pPr>
        <w:pStyle w:val="a6"/>
        <w:numPr>
          <w:ilvl w:val="0"/>
          <w:numId w:val="4"/>
        </w:numPr>
        <w:tabs>
          <w:tab w:val="left" w:pos="993"/>
        </w:tabs>
        <w:spacing w:line="276" w:lineRule="auto"/>
        <w:ind w:left="0" w:firstLine="709"/>
        <w:jc w:val="both"/>
        <w:rPr>
          <w:sz w:val="28"/>
          <w:szCs w:val="28"/>
          <w:shd w:val="clear" w:color="auto" w:fill="FFFFFF"/>
        </w:rPr>
      </w:pPr>
      <w:r>
        <w:rPr>
          <w:sz w:val="28"/>
          <w:szCs w:val="28"/>
          <w:shd w:val="clear" w:color="auto" w:fill="FFFFFF"/>
        </w:rPr>
        <w:t>п</w:t>
      </w:r>
      <w:r w:rsidR="0005159D" w:rsidRPr="0005159D">
        <w:rPr>
          <w:sz w:val="28"/>
          <w:szCs w:val="28"/>
          <w:shd w:val="clear" w:color="auto" w:fill="FFFFFF"/>
        </w:rPr>
        <w:t>редметы ухода за</w:t>
      </w:r>
      <w:r>
        <w:rPr>
          <w:sz w:val="28"/>
          <w:szCs w:val="28"/>
          <w:shd w:val="clear" w:color="auto" w:fill="FFFFFF"/>
        </w:rPr>
        <w:t xml:space="preserve"> </w:t>
      </w:r>
      <w:r w:rsidR="0005159D" w:rsidRPr="0005159D">
        <w:rPr>
          <w:sz w:val="28"/>
          <w:szCs w:val="28"/>
          <w:shd w:val="clear" w:color="auto" w:fill="FFFFFF"/>
        </w:rPr>
        <w:t>пациентами, в том числе за маломобильными пациентами (судно подкладное, мочеприемники, калоприемники, пузыри для льда, грелки и др.)</w:t>
      </w:r>
      <w:r>
        <w:rPr>
          <w:sz w:val="28"/>
          <w:szCs w:val="28"/>
          <w:shd w:val="clear" w:color="auto" w:fill="FFFFFF"/>
        </w:rPr>
        <w:t>;</w:t>
      </w:r>
    </w:p>
    <w:p w:rsidR="0005159D" w:rsidRPr="0005159D" w:rsidRDefault="00205789" w:rsidP="00A62F4C">
      <w:pPr>
        <w:pStyle w:val="a6"/>
        <w:numPr>
          <w:ilvl w:val="0"/>
          <w:numId w:val="4"/>
        </w:numPr>
        <w:tabs>
          <w:tab w:val="left" w:pos="993"/>
        </w:tabs>
        <w:spacing w:line="276" w:lineRule="auto"/>
        <w:ind w:left="0" w:firstLine="709"/>
        <w:jc w:val="both"/>
        <w:rPr>
          <w:sz w:val="28"/>
          <w:szCs w:val="28"/>
          <w:shd w:val="clear" w:color="auto" w:fill="FFFFFF"/>
        </w:rPr>
      </w:pPr>
      <w:r>
        <w:rPr>
          <w:sz w:val="28"/>
          <w:szCs w:val="28"/>
          <w:shd w:val="clear" w:color="auto" w:fill="FFFFFF"/>
        </w:rPr>
        <w:t>и</w:t>
      </w:r>
      <w:r w:rsidR="0005159D" w:rsidRPr="0005159D">
        <w:rPr>
          <w:sz w:val="28"/>
          <w:szCs w:val="28"/>
          <w:shd w:val="clear" w:color="auto" w:fill="FFFFFF"/>
        </w:rPr>
        <w:t>змерительные</w:t>
      </w:r>
      <w:r w:rsidR="0005159D">
        <w:rPr>
          <w:sz w:val="28"/>
          <w:szCs w:val="28"/>
          <w:shd w:val="clear" w:color="auto" w:fill="FFFFFF"/>
        </w:rPr>
        <w:t xml:space="preserve"> </w:t>
      </w:r>
      <w:r w:rsidR="0005159D" w:rsidRPr="0005159D">
        <w:rPr>
          <w:sz w:val="28"/>
          <w:szCs w:val="28"/>
          <w:shd w:val="clear" w:color="auto" w:fill="FFFFFF"/>
        </w:rPr>
        <w:t>и диагностические приборы (</w:t>
      </w:r>
      <w:r w:rsidR="00D7029A">
        <w:rPr>
          <w:sz w:val="28"/>
          <w:szCs w:val="28"/>
          <w:shd w:val="clear" w:color="auto" w:fill="FFFFFF"/>
        </w:rPr>
        <w:t xml:space="preserve">тонометр, фонендоскоп, термометр, </w:t>
      </w:r>
      <w:r w:rsidR="0005159D" w:rsidRPr="0005159D">
        <w:rPr>
          <w:sz w:val="28"/>
          <w:szCs w:val="28"/>
          <w:shd w:val="clear" w:color="auto" w:fill="FFFFFF"/>
        </w:rPr>
        <w:t>спирометр, пикфлоуметр, глюкометр, электрокардиограф и др.)</w:t>
      </w:r>
      <w:r w:rsidR="0005159D">
        <w:rPr>
          <w:sz w:val="28"/>
          <w:szCs w:val="28"/>
          <w:shd w:val="clear" w:color="auto" w:fill="FFFFFF"/>
        </w:rPr>
        <w:t>;</w:t>
      </w:r>
    </w:p>
    <w:p w:rsidR="0005159D" w:rsidRPr="0005159D" w:rsidRDefault="00205789" w:rsidP="00A62F4C">
      <w:pPr>
        <w:pStyle w:val="a6"/>
        <w:numPr>
          <w:ilvl w:val="0"/>
          <w:numId w:val="4"/>
        </w:numPr>
        <w:tabs>
          <w:tab w:val="left" w:pos="993"/>
        </w:tabs>
        <w:spacing w:line="276" w:lineRule="auto"/>
        <w:ind w:left="0" w:firstLine="709"/>
        <w:jc w:val="both"/>
        <w:rPr>
          <w:sz w:val="28"/>
          <w:szCs w:val="28"/>
          <w:shd w:val="clear" w:color="auto" w:fill="FFFFFF"/>
        </w:rPr>
      </w:pPr>
      <w:r>
        <w:rPr>
          <w:color w:val="000000"/>
          <w:sz w:val="28"/>
          <w:szCs w:val="28"/>
          <w:shd w:val="clear" w:color="auto" w:fill="FFFFFF"/>
        </w:rPr>
        <w:t>м</w:t>
      </w:r>
      <w:r w:rsidR="0005159D" w:rsidRPr="0005159D">
        <w:rPr>
          <w:color w:val="000000"/>
          <w:sz w:val="28"/>
          <w:szCs w:val="28"/>
          <w:shd w:val="clear" w:color="auto" w:fill="FFFFFF"/>
        </w:rPr>
        <w:t>одель-тренажер для выполнения внутривенных, внутримышечных, подкожных, внутрикожных инъекций</w:t>
      </w:r>
      <w:r w:rsidR="0005159D">
        <w:rPr>
          <w:color w:val="000000"/>
          <w:sz w:val="28"/>
          <w:szCs w:val="28"/>
          <w:shd w:val="clear" w:color="auto" w:fill="FFFFFF"/>
        </w:rPr>
        <w:t>;</w:t>
      </w:r>
    </w:p>
    <w:p w:rsidR="0005159D" w:rsidRPr="0005159D" w:rsidRDefault="00205789" w:rsidP="00A62F4C">
      <w:pPr>
        <w:pStyle w:val="a6"/>
        <w:numPr>
          <w:ilvl w:val="0"/>
          <w:numId w:val="4"/>
        </w:numPr>
        <w:tabs>
          <w:tab w:val="left" w:pos="993"/>
        </w:tabs>
        <w:suppressAutoHyphens/>
        <w:spacing w:line="276" w:lineRule="auto"/>
        <w:ind w:left="0" w:firstLine="709"/>
        <w:jc w:val="both"/>
        <w:rPr>
          <w:sz w:val="28"/>
          <w:szCs w:val="28"/>
          <w:shd w:val="clear" w:color="auto" w:fill="FEFEFE"/>
        </w:rPr>
      </w:pPr>
      <w:r>
        <w:rPr>
          <w:sz w:val="28"/>
          <w:szCs w:val="28"/>
          <w:shd w:val="clear" w:color="auto" w:fill="FEFEFE"/>
        </w:rPr>
        <w:t>о</w:t>
      </w:r>
      <w:r w:rsidR="0005159D" w:rsidRPr="0005159D">
        <w:rPr>
          <w:sz w:val="28"/>
          <w:szCs w:val="28"/>
          <w:shd w:val="clear" w:color="auto" w:fill="FEFEFE"/>
        </w:rPr>
        <w:t>снащение, необходимое для промывания желудка (зонды ж</w:t>
      </w:r>
      <w:r w:rsidR="0005159D">
        <w:rPr>
          <w:sz w:val="28"/>
          <w:szCs w:val="28"/>
          <w:shd w:val="clear" w:color="auto" w:fill="FEFEFE"/>
        </w:rPr>
        <w:t>елудочные, кружка Эсмарха и др);</w:t>
      </w:r>
    </w:p>
    <w:p w:rsidR="0005159D" w:rsidRPr="0005159D" w:rsidRDefault="00205789" w:rsidP="00A62F4C">
      <w:pPr>
        <w:pStyle w:val="a6"/>
        <w:numPr>
          <w:ilvl w:val="0"/>
          <w:numId w:val="4"/>
        </w:numPr>
        <w:tabs>
          <w:tab w:val="left" w:pos="993"/>
        </w:tabs>
        <w:spacing w:line="276" w:lineRule="auto"/>
        <w:ind w:left="0" w:firstLine="709"/>
        <w:jc w:val="both"/>
        <w:rPr>
          <w:sz w:val="28"/>
          <w:szCs w:val="28"/>
        </w:rPr>
      </w:pPr>
      <w:r>
        <w:rPr>
          <w:sz w:val="28"/>
          <w:szCs w:val="28"/>
          <w:shd w:val="clear" w:color="auto" w:fill="FFFFFF"/>
        </w:rPr>
        <w:t>о</w:t>
      </w:r>
      <w:r w:rsidR="0005159D" w:rsidRPr="0005159D">
        <w:rPr>
          <w:sz w:val="28"/>
          <w:szCs w:val="28"/>
          <w:shd w:val="clear" w:color="auto" w:fill="FFFFFF"/>
        </w:rPr>
        <w:t xml:space="preserve">бразцы </w:t>
      </w:r>
      <w:r w:rsidR="0005159D" w:rsidRPr="0005159D">
        <w:rPr>
          <w:sz w:val="28"/>
          <w:szCs w:val="28"/>
        </w:rPr>
        <w:t>дезинфицирующих средств, зарегистрированных в РФ и применяемых для дезинфекции медицинского оборудования, инвентаря, помещений, медицинского инструментария, а т</w:t>
      </w:r>
      <w:r>
        <w:rPr>
          <w:sz w:val="28"/>
          <w:szCs w:val="28"/>
        </w:rPr>
        <w:t>акже рук медицинского персонала;</w:t>
      </w:r>
    </w:p>
    <w:p w:rsidR="0005159D" w:rsidRPr="0005159D" w:rsidRDefault="00205789" w:rsidP="00A62F4C">
      <w:pPr>
        <w:pStyle w:val="a6"/>
        <w:numPr>
          <w:ilvl w:val="0"/>
          <w:numId w:val="4"/>
        </w:numPr>
        <w:tabs>
          <w:tab w:val="left" w:pos="993"/>
        </w:tabs>
        <w:spacing w:line="276" w:lineRule="auto"/>
        <w:ind w:left="0" w:firstLine="709"/>
        <w:jc w:val="both"/>
        <w:rPr>
          <w:sz w:val="28"/>
          <w:szCs w:val="28"/>
        </w:rPr>
      </w:pPr>
      <w:r>
        <w:rPr>
          <w:sz w:val="28"/>
          <w:szCs w:val="28"/>
        </w:rPr>
        <w:t>е</w:t>
      </w:r>
      <w:r w:rsidR="0005159D" w:rsidRPr="0005159D">
        <w:rPr>
          <w:sz w:val="28"/>
          <w:szCs w:val="28"/>
        </w:rPr>
        <w:t>мкости-контейнер</w:t>
      </w:r>
      <w:r>
        <w:rPr>
          <w:sz w:val="28"/>
          <w:szCs w:val="28"/>
        </w:rPr>
        <w:t>ы для сбора медицинских отходов;</w:t>
      </w:r>
    </w:p>
    <w:p w:rsidR="0005159D" w:rsidRPr="0005159D" w:rsidRDefault="00205789" w:rsidP="00A62F4C">
      <w:pPr>
        <w:pStyle w:val="a6"/>
        <w:numPr>
          <w:ilvl w:val="0"/>
          <w:numId w:val="4"/>
        </w:numPr>
        <w:tabs>
          <w:tab w:val="left" w:pos="993"/>
        </w:tabs>
        <w:spacing w:line="276" w:lineRule="auto"/>
        <w:ind w:left="0" w:firstLine="709"/>
        <w:jc w:val="both"/>
        <w:rPr>
          <w:sz w:val="28"/>
          <w:szCs w:val="28"/>
        </w:rPr>
      </w:pPr>
      <w:r>
        <w:rPr>
          <w:color w:val="000000"/>
          <w:sz w:val="28"/>
          <w:szCs w:val="28"/>
          <w:shd w:val="clear" w:color="auto" w:fill="FFFFFF"/>
        </w:rPr>
        <w:t>е</w:t>
      </w:r>
      <w:r w:rsidR="0005159D" w:rsidRPr="0005159D">
        <w:rPr>
          <w:color w:val="000000"/>
          <w:sz w:val="28"/>
          <w:szCs w:val="28"/>
          <w:shd w:val="clear" w:color="auto" w:fill="FFFFFF"/>
        </w:rPr>
        <w:t>мкости для дезинфекций инструментария и расходных материалов</w:t>
      </w:r>
      <w:r>
        <w:rPr>
          <w:color w:val="000000"/>
          <w:sz w:val="28"/>
          <w:szCs w:val="28"/>
          <w:shd w:val="clear" w:color="auto" w:fill="FFFFFF"/>
        </w:rPr>
        <w:t>.</w:t>
      </w:r>
    </w:p>
    <w:p w:rsidR="00F05392" w:rsidRPr="00F05392" w:rsidRDefault="008903FA" w:rsidP="008903FA">
      <w:pPr>
        <w:pStyle w:val="a6"/>
        <w:tabs>
          <w:tab w:val="left" w:pos="993"/>
        </w:tabs>
        <w:suppressAutoHyphens/>
        <w:spacing w:line="276" w:lineRule="auto"/>
        <w:ind w:left="0" w:firstLine="709"/>
        <w:jc w:val="both"/>
        <w:rPr>
          <w:bCs/>
          <w:sz w:val="28"/>
          <w:szCs w:val="28"/>
        </w:rPr>
      </w:pPr>
      <w:r>
        <w:rPr>
          <w:sz w:val="28"/>
          <w:szCs w:val="28"/>
        </w:rPr>
        <w:lastRenderedPageBreak/>
        <w:t xml:space="preserve">4. </w:t>
      </w:r>
      <w:r w:rsidR="00F05392" w:rsidRPr="00B04FDB">
        <w:rPr>
          <w:sz w:val="28"/>
          <w:szCs w:val="28"/>
        </w:rPr>
        <w:t xml:space="preserve">Секционная Ю115/1: стол анатомический – 3, стол подкатной </w:t>
      </w:r>
      <w:r w:rsidRPr="00B04FDB">
        <w:rPr>
          <w:sz w:val="28"/>
          <w:szCs w:val="28"/>
        </w:rPr>
        <w:t>–</w:t>
      </w:r>
      <w:r w:rsidR="00F05392" w:rsidRPr="00B04FDB">
        <w:rPr>
          <w:sz w:val="28"/>
          <w:szCs w:val="28"/>
        </w:rPr>
        <w:t xml:space="preserve"> 1, сплит-система </w:t>
      </w:r>
      <w:r w:rsidRPr="00B04FDB">
        <w:rPr>
          <w:sz w:val="28"/>
          <w:szCs w:val="28"/>
        </w:rPr>
        <w:t>–</w:t>
      </w:r>
      <w:r w:rsidR="00F05392" w:rsidRPr="00B04FDB">
        <w:rPr>
          <w:sz w:val="28"/>
          <w:szCs w:val="28"/>
        </w:rPr>
        <w:t xml:space="preserve"> 1, кресло </w:t>
      </w:r>
      <w:r w:rsidRPr="00B04FDB">
        <w:rPr>
          <w:sz w:val="28"/>
          <w:szCs w:val="28"/>
        </w:rPr>
        <w:t>–</w:t>
      </w:r>
      <w:r w:rsidR="00F05392" w:rsidRPr="00B04FDB">
        <w:rPr>
          <w:sz w:val="28"/>
          <w:szCs w:val="28"/>
        </w:rPr>
        <w:t xml:space="preserve"> 1, кондиционер </w:t>
      </w:r>
      <w:r w:rsidRPr="00B04FDB">
        <w:rPr>
          <w:sz w:val="28"/>
          <w:szCs w:val="28"/>
        </w:rPr>
        <w:t>–</w:t>
      </w:r>
      <w:r w:rsidR="00F05392" w:rsidRPr="00B04FDB">
        <w:rPr>
          <w:sz w:val="28"/>
          <w:szCs w:val="28"/>
        </w:rPr>
        <w:t xml:space="preserve">1, весы электронные </w:t>
      </w:r>
      <w:r w:rsidRPr="00B04FDB">
        <w:rPr>
          <w:sz w:val="28"/>
          <w:szCs w:val="28"/>
        </w:rPr>
        <w:t>–</w:t>
      </w:r>
      <w:r w:rsidR="00F05392" w:rsidRPr="00B04FDB">
        <w:rPr>
          <w:sz w:val="28"/>
          <w:szCs w:val="28"/>
        </w:rPr>
        <w:t xml:space="preserve"> 1, облучатель для бактерий </w:t>
      </w:r>
      <w:r w:rsidRPr="00B04FDB">
        <w:rPr>
          <w:sz w:val="28"/>
          <w:szCs w:val="28"/>
        </w:rPr>
        <w:t>–</w:t>
      </w:r>
      <w:r w:rsidR="00F05392" w:rsidRPr="00B04FDB">
        <w:rPr>
          <w:sz w:val="28"/>
          <w:szCs w:val="28"/>
        </w:rPr>
        <w:t xml:space="preserve"> 1, прибор для отжима колпачков – 1, набор инструментария – 3.</w:t>
      </w:r>
    </w:p>
    <w:p w:rsidR="008903FA" w:rsidRPr="00B04FDB" w:rsidRDefault="008903FA" w:rsidP="008903FA">
      <w:pPr>
        <w:tabs>
          <w:tab w:val="left" w:pos="709"/>
        </w:tabs>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5. </w:t>
      </w:r>
      <w:r w:rsidRPr="00B04FDB">
        <w:rPr>
          <w:rFonts w:ascii="Times New Roman" w:eastAsia="Times New Roman" w:hAnsi="Times New Roman" w:cs="Times New Roman"/>
          <w:sz w:val="28"/>
          <w:szCs w:val="28"/>
          <w:lang w:eastAsia="ru-RU"/>
        </w:rPr>
        <w:t xml:space="preserve">Предсекционная Ю115: стол химический – 4, шкаф материальный </w:t>
      </w:r>
      <w:r w:rsidRPr="00B04FDB">
        <w:rPr>
          <w:sz w:val="28"/>
          <w:szCs w:val="28"/>
        </w:rPr>
        <w:t xml:space="preserve">– </w:t>
      </w:r>
      <w:r w:rsidRPr="00B04FDB">
        <w:rPr>
          <w:rFonts w:ascii="Times New Roman" w:eastAsia="Times New Roman" w:hAnsi="Times New Roman" w:cs="Times New Roman"/>
          <w:sz w:val="28"/>
          <w:szCs w:val="28"/>
          <w:lang w:eastAsia="ru-RU"/>
        </w:rPr>
        <w:t xml:space="preserve">2, стол лабораторный – 2, инфракрасный преобразователь </w:t>
      </w:r>
      <w:r w:rsidRPr="00B04FDB">
        <w:rPr>
          <w:sz w:val="28"/>
          <w:szCs w:val="28"/>
        </w:rPr>
        <w:t>–</w:t>
      </w:r>
      <w:r w:rsidRPr="00B04FDB">
        <w:rPr>
          <w:rFonts w:ascii="Times New Roman" w:eastAsia="Times New Roman" w:hAnsi="Times New Roman" w:cs="Times New Roman"/>
          <w:sz w:val="28"/>
          <w:szCs w:val="28"/>
          <w:lang w:eastAsia="ru-RU"/>
        </w:rPr>
        <w:t xml:space="preserve"> 1, шкаф холодильный </w:t>
      </w:r>
      <w:r w:rsidRPr="00B04FDB">
        <w:rPr>
          <w:sz w:val="28"/>
          <w:szCs w:val="28"/>
        </w:rPr>
        <w:t>–</w:t>
      </w:r>
      <w:r w:rsidRPr="00B04FDB">
        <w:rPr>
          <w:rFonts w:ascii="Times New Roman" w:eastAsia="Times New Roman" w:hAnsi="Times New Roman" w:cs="Times New Roman"/>
          <w:sz w:val="28"/>
          <w:szCs w:val="28"/>
          <w:lang w:eastAsia="ru-RU"/>
        </w:rPr>
        <w:t xml:space="preserve"> 1, водонагреватель </w:t>
      </w:r>
      <w:r w:rsidRPr="00B04FDB">
        <w:rPr>
          <w:sz w:val="28"/>
          <w:szCs w:val="28"/>
        </w:rPr>
        <w:t>–</w:t>
      </w:r>
      <w:r w:rsidRPr="00B04FDB">
        <w:rPr>
          <w:rFonts w:ascii="Times New Roman" w:eastAsia="Times New Roman" w:hAnsi="Times New Roman" w:cs="Times New Roman"/>
          <w:sz w:val="28"/>
          <w:szCs w:val="28"/>
          <w:lang w:eastAsia="ru-RU"/>
        </w:rPr>
        <w:t xml:space="preserve"> 1, микроскоп люминесцентный </w:t>
      </w:r>
      <w:r w:rsidRPr="00B04FDB">
        <w:rPr>
          <w:sz w:val="28"/>
          <w:szCs w:val="28"/>
        </w:rPr>
        <w:t>–</w:t>
      </w:r>
      <w:r w:rsidRPr="00B04FDB">
        <w:rPr>
          <w:rFonts w:ascii="Times New Roman" w:eastAsia="Times New Roman" w:hAnsi="Times New Roman" w:cs="Times New Roman"/>
          <w:sz w:val="28"/>
          <w:szCs w:val="28"/>
          <w:lang w:eastAsia="ru-RU"/>
        </w:rPr>
        <w:t xml:space="preserve"> 1, холодильник – 2, ростомер </w:t>
      </w:r>
      <w:r>
        <w:rPr>
          <w:rFonts w:ascii="Times New Roman" w:eastAsia="Times New Roman" w:hAnsi="Times New Roman" w:cs="Times New Roman"/>
          <w:sz w:val="28"/>
          <w:szCs w:val="28"/>
          <w:lang w:eastAsia="ru-RU"/>
        </w:rPr>
        <w:t>–</w:t>
      </w:r>
      <w:r w:rsidRPr="00B04FDB">
        <w:rPr>
          <w:rFonts w:ascii="Times New Roman" w:eastAsia="Times New Roman" w:hAnsi="Times New Roman" w:cs="Times New Roman"/>
          <w:sz w:val="28"/>
          <w:szCs w:val="28"/>
          <w:lang w:eastAsia="ru-RU"/>
        </w:rPr>
        <w:t xml:space="preserve"> 1</w:t>
      </w:r>
      <w:r>
        <w:rPr>
          <w:rFonts w:ascii="Times New Roman" w:eastAsia="Times New Roman" w:hAnsi="Times New Roman" w:cs="Times New Roman"/>
          <w:sz w:val="28"/>
          <w:szCs w:val="28"/>
          <w:lang w:eastAsia="ru-RU"/>
        </w:rPr>
        <w:t>.</w:t>
      </w:r>
    </w:p>
    <w:p w:rsidR="00F05392" w:rsidRDefault="00F05392" w:rsidP="008903FA">
      <w:pPr>
        <w:pStyle w:val="a6"/>
        <w:tabs>
          <w:tab w:val="left" w:pos="993"/>
        </w:tabs>
        <w:suppressAutoHyphens/>
        <w:ind w:left="0" w:firstLine="709"/>
        <w:jc w:val="both"/>
        <w:rPr>
          <w:bCs/>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9E4DA2">
      <w:pPr>
        <w:shd w:val="clear" w:color="auto" w:fill="FFFFFF"/>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дисциплина </w:t>
      </w:r>
      <w:r w:rsidR="00CC28B6">
        <w:rPr>
          <w:rFonts w:ascii="Times New Roman" w:hAnsi="Times New Roman" w:cs="Times New Roman"/>
          <w:sz w:val="28"/>
          <w:szCs w:val="28"/>
        </w:rPr>
        <w:t xml:space="preserve">МДК 01.02 </w:t>
      </w:r>
      <w:r w:rsidR="009E4DA2" w:rsidRPr="009E4DA2">
        <w:rPr>
          <w:rFonts w:ascii="Times New Roman" w:hAnsi="Times New Roman" w:cs="Times New Roman"/>
          <w:sz w:val="28"/>
          <w:szCs w:val="28"/>
        </w:rPr>
        <w:t>Общий уход за пациентами, уход за телом умершего человека</w:t>
      </w:r>
      <w:r w:rsidR="009E4DA2">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Default="00105EB9" w:rsidP="00105EB9">
      <w:pPr>
        <w:spacing w:after="0" w:line="276" w:lineRule="auto"/>
        <w:ind w:firstLine="709"/>
        <w:jc w:val="both"/>
        <w:rPr>
          <w:rFonts w:ascii="Times New Roman" w:hAnsi="Times New Roman" w:cs="Times New Roman"/>
          <w:sz w:val="28"/>
          <w:szCs w:val="28"/>
        </w:rPr>
      </w:pPr>
    </w:p>
    <w:p w:rsidR="00105EB9" w:rsidRPr="00440FA9" w:rsidRDefault="00105EB9" w:rsidP="0020578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 xml:space="preserve">3.2.1. Основная литература, необходимая для освоения </w:t>
      </w:r>
      <w:r w:rsidR="00CC28B6">
        <w:rPr>
          <w:rFonts w:ascii="Times New Roman" w:hAnsi="Times New Roman" w:cs="Times New Roman"/>
          <w:b/>
          <w:sz w:val="28"/>
          <w:szCs w:val="28"/>
        </w:rPr>
        <w:t xml:space="preserve">учебной </w:t>
      </w:r>
      <w:r w:rsidRPr="00935BBA">
        <w:rPr>
          <w:rFonts w:ascii="Times New Roman" w:hAnsi="Times New Roman" w:cs="Times New Roman"/>
          <w:b/>
          <w:sz w:val="28"/>
          <w:szCs w:val="28"/>
        </w:rPr>
        <w:t xml:space="preserve">дисциплины </w:t>
      </w:r>
    </w:p>
    <w:p w:rsidR="0002721E" w:rsidRPr="00A5492B" w:rsidRDefault="0038074C" w:rsidP="00A62F4C">
      <w:pPr>
        <w:pStyle w:val="af7"/>
        <w:numPr>
          <w:ilvl w:val="0"/>
          <w:numId w:val="7"/>
        </w:numPr>
        <w:tabs>
          <w:tab w:val="left" w:pos="1134"/>
        </w:tabs>
        <w:spacing w:line="276" w:lineRule="auto"/>
        <w:ind w:left="0" w:firstLine="709"/>
        <w:rPr>
          <w:sz w:val="28"/>
          <w:szCs w:val="28"/>
        </w:rPr>
      </w:pPr>
      <w:r>
        <w:rPr>
          <w:sz w:val="28"/>
          <w:szCs w:val="28"/>
        </w:rPr>
        <w:t>Гордеев, И.</w:t>
      </w:r>
      <w:r w:rsidR="0002721E" w:rsidRPr="00A5492B">
        <w:rPr>
          <w:sz w:val="28"/>
          <w:szCs w:val="28"/>
        </w:rPr>
        <w:t>Г. Сестринское дело. Практическое руководство: учебное пособие / под ред. И. Г. Гордеева, С. М. Отаровой, З. З. Балкизова. - 2-е изд. , перераб. и доп. - Москва : ГЭОТАР-Медиа, 2022. - 592 с. : ил. - 592 с. - ISBN 978-5-9704-6649-0. - Текст: непосредственный</w:t>
      </w:r>
    </w:p>
    <w:p w:rsidR="0002721E" w:rsidRPr="00A5492B" w:rsidRDefault="0038074C" w:rsidP="00A62F4C">
      <w:pPr>
        <w:pStyle w:val="af7"/>
        <w:numPr>
          <w:ilvl w:val="0"/>
          <w:numId w:val="7"/>
        </w:numPr>
        <w:tabs>
          <w:tab w:val="left" w:pos="1134"/>
        </w:tabs>
        <w:spacing w:line="276" w:lineRule="auto"/>
        <w:ind w:left="0" w:firstLine="709"/>
        <w:rPr>
          <w:sz w:val="28"/>
          <w:szCs w:val="28"/>
        </w:rPr>
      </w:pPr>
      <w:r>
        <w:rPr>
          <w:sz w:val="28"/>
          <w:szCs w:val="28"/>
        </w:rPr>
        <w:t>Двойников, С.</w:t>
      </w:r>
      <w:r w:rsidR="0002721E" w:rsidRPr="00A5492B">
        <w:rPr>
          <w:sz w:val="28"/>
          <w:szCs w:val="28"/>
        </w:rPr>
        <w:t>И. Младшая медицинская сестра по уходу за больными : учебник / С. И. Двойников, С. Р. Бабаян, Ю. А. Тарасова [и др. ]; под ред. С. И. Двойникова, С. Р. Бабаяна. - Москв</w:t>
      </w:r>
      <w:r w:rsidR="003C4F6D">
        <w:rPr>
          <w:sz w:val="28"/>
          <w:szCs w:val="28"/>
        </w:rPr>
        <w:t>а: ГЭОТАР-Медиа, 2021. - 512 с.</w:t>
      </w:r>
      <w:r w:rsidR="0002721E" w:rsidRPr="00A5492B">
        <w:rPr>
          <w:sz w:val="28"/>
          <w:szCs w:val="28"/>
        </w:rPr>
        <w:t>: ил. - 512 с. - ISBN 978-5-9704-6455-7. - Текст: непосредственный</w:t>
      </w:r>
    </w:p>
    <w:p w:rsidR="0002721E" w:rsidRPr="00A5492B" w:rsidRDefault="0002721E" w:rsidP="00A62F4C">
      <w:pPr>
        <w:pStyle w:val="a6"/>
        <w:numPr>
          <w:ilvl w:val="0"/>
          <w:numId w:val="7"/>
        </w:numPr>
        <w:tabs>
          <w:tab w:val="left" w:pos="1134"/>
        </w:tabs>
        <w:spacing w:line="276" w:lineRule="auto"/>
        <w:ind w:left="0" w:firstLine="709"/>
        <w:contextualSpacing w:val="0"/>
        <w:jc w:val="both"/>
        <w:rPr>
          <w:sz w:val="28"/>
          <w:szCs w:val="28"/>
        </w:rPr>
      </w:pPr>
      <w:r w:rsidRPr="00A5492B">
        <w:rPr>
          <w:sz w:val="28"/>
          <w:szCs w:val="28"/>
        </w:rPr>
        <w:t>Двойников, С.И. Проведение профилактических мероприятий: учебное пособие / С.И. Двойников и др.; под ре</w:t>
      </w:r>
      <w:r w:rsidR="003C4F6D">
        <w:rPr>
          <w:sz w:val="28"/>
          <w:szCs w:val="28"/>
        </w:rPr>
        <w:t>д. С. И. Двойникова. - 2-е изд.</w:t>
      </w:r>
      <w:r w:rsidRPr="00A5492B">
        <w:rPr>
          <w:sz w:val="28"/>
          <w:szCs w:val="28"/>
        </w:rPr>
        <w:t>, перераб. и доп. - Москва: ГЭОТАР-Медиа, 2020. - 480 с. - ISBN 978-5-9704-5562-3. - Текст: непосредственный</w:t>
      </w:r>
    </w:p>
    <w:p w:rsidR="003C4F6D" w:rsidRDefault="003C4F6D" w:rsidP="00A62F4C">
      <w:pPr>
        <w:pStyle w:val="Default"/>
        <w:numPr>
          <w:ilvl w:val="0"/>
          <w:numId w:val="7"/>
        </w:numPr>
        <w:tabs>
          <w:tab w:val="left" w:pos="456"/>
          <w:tab w:val="left" w:pos="1134"/>
        </w:tabs>
        <w:ind w:left="30" w:right="-144" w:firstLine="709"/>
        <w:jc w:val="both"/>
        <w:rPr>
          <w:sz w:val="28"/>
          <w:szCs w:val="28"/>
        </w:rPr>
      </w:pPr>
      <w:r w:rsidRPr="003C4F6D">
        <w:rPr>
          <w:sz w:val="28"/>
          <w:szCs w:val="28"/>
        </w:rPr>
        <w:t>Клевно В.А., Кислов М.А., Эрлих Э. Секционная техника и технологии исследования трупов: учебное пособие.  - Ассоциация СМЭ, 2019. – 232 с.</w:t>
      </w:r>
    </w:p>
    <w:p w:rsidR="00AA3102" w:rsidRDefault="00AA3102" w:rsidP="00AA3102">
      <w:pPr>
        <w:pStyle w:val="Default"/>
        <w:tabs>
          <w:tab w:val="left" w:pos="456"/>
          <w:tab w:val="left" w:pos="1134"/>
        </w:tabs>
        <w:ind w:right="-144"/>
        <w:jc w:val="both"/>
        <w:rPr>
          <w:sz w:val="28"/>
          <w:szCs w:val="28"/>
        </w:rPr>
      </w:pPr>
    </w:p>
    <w:p w:rsidR="00AA3102" w:rsidRPr="003C4F6D" w:rsidRDefault="00AA3102" w:rsidP="00AA3102">
      <w:pPr>
        <w:pStyle w:val="Default"/>
        <w:tabs>
          <w:tab w:val="left" w:pos="456"/>
          <w:tab w:val="left" w:pos="1134"/>
        </w:tabs>
        <w:ind w:right="-144"/>
        <w:jc w:val="both"/>
        <w:rPr>
          <w:sz w:val="28"/>
          <w:szCs w:val="28"/>
        </w:rPr>
      </w:pPr>
    </w:p>
    <w:p w:rsidR="0002721E" w:rsidRPr="00A5492B" w:rsidRDefault="0002721E" w:rsidP="00A5492B">
      <w:pPr>
        <w:tabs>
          <w:tab w:val="left" w:pos="1134"/>
        </w:tabs>
        <w:spacing w:after="0" w:line="276" w:lineRule="auto"/>
        <w:ind w:firstLine="709"/>
        <w:contextualSpacing/>
        <w:jc w:val="both"/>
        <w:rPr>
          <w:rFonts w:ascii="Times New Roman" w:hAnsi="Times New Roman" w:cs="Times New Roman"/>
          <w:b/>
          <w:sz w:val="28"/>
          <w:szCs w:val="28"/>
        </w:rPr>
      </w:pPr>
      <w:r w:rsidRPr="00A5492B">
        <w:rPr>
          <w:rFonts w:ascii="Times New Roman" w:hAnsi="Times New Roman" w:cs="Times New Roman"/>
          <w:b/>
          <w:sz w:val="28"/>
          <w:szCs w:val="28"/>
        </w:rPr>
        <w:lastRenderedPageBreak/>
        <w:t>3.2.2. Основные электронные издания</w:t>
      </w:r>
    </w:p>
    <w:p w:rsidR="0002721E" w:rsidRPr="00A5492B" w:rsidRDefault="0038074C" w:rsidP="00A62F4C">
      <w:pPr>
        <w:numPr>
          <w:ilvl w:val="0"/>
          <w:numId w:val="8"/>
        </w:numPr>
        <w:tabs>
          <w:tab w:val="left" w:pos="1134"/>
        </w:tabs>
        <w:spacing w:after="0" w:line="276" w:lineRule="auto"/>
        <w:ind w:left="0" w:firstLine="709"/>
        <w:contextualSpacing/>
        <w:jc w:val="both"/>
        <w:rPr>
          <w:rFonts w:ascii="Times New Roman" w:hAnsi="Times New Roman" w:cs="Times New Roman"/>
          <w:sz w:val="28"/>
          <w:szCs w:val="28"/>
        </w:rPr>
      </w:pPr>
      <w:r>
        <w:rPr>
          <w:rFonts w:ascii="Times New Roman" w:hAnsi="Times New Roman" w:cs="Times New Roman"/>
          <w:sz w:val="28"/>
          <w:szCs w:val="28"/>
        </w:rPr>
        <w:t>Двойников, С.</w:t>
      </w:r>
      <w:r w:rsidR="0002721E" w:rsidRPr="00A5492B">
        <w:rPr>
          <w:rFonts w:ascii="Times New Roman" w:hAnsi="Times New Roman" w:cs="Times New Roman"/>
          <w:sz w:val="28"/>
          <w:szCs w:val="28"/>
        </w:rPr>
        <w:t>И. Младшая медицинская сестра по уходу за больными: учебник / С.</w:t>
      </w:r>
      <w:r w:rsidR="003C4F6D">
        <w:rPr>
          <w:rFonts w:ascii="Times New Roman" w:hAnsi="Times New Roman" w:cs="Times New Roman"/>
          <w:sz w:val="28"/>
          <w:szCs w:val="28"/>
        </w:rPr>
        <w:t>И. Двойников, С.Р. Бабаян, Ю.</w:t>
      </w:r>
      <w:r w:rsidR="0002721E" w:rsidRPr="00A5492B">
        <w:rPr>
          <w:rFonts w:ascii="Times New Roman" w:hAnsi="Times New Roman" w:cs="Times New Roman"/>
          <w:sz w:val="28"/>
          <w:szCs w:val="28"/>
        </w:rPr>
        <w:t>А. Тарасова [и др.</w:t>
      </w:r>
      <w:r w:rsidR="003C4F6D">
        <w:rPr>
          <w:rFonts w:ascii="Times New Roman" w:hAnsi="Times New Roman" w:cs="Times New Roman"/>
          <w:sz w:val="28"/>
          <w:szCs w:val="28"/>
        </w:rPr>
        <w:t>]; под ред. С.</w:t>
      </w:r>
      <w:r w:rsidR="0002721E" w:rsidRPr="00A5492B">
        <w:rPr>
          <w:rFonts w:ascii="Times New Roman" w:hAnsi="Times New Roman" w:cs="Times New Roman"/>
          <w:sz w:val="28"/>
          <w:szCs w:val="28"/>
        </w:rPr>
        <w:t>И. Двой</w:t>
      </w:r>
      <w:r w:rsidR="003C4F6D">
        <w:rPr>
          <w:rFonts w:ascii="Times New Roman" w:hAnsi="Times New Roman" w:cs="Times New Roman"/>
          <w:sz w:val="28"/>
          <w:szCs w:val="28"/>
        </w:rPr>
        <w:t>никова, С.</w:t>
      </w:r>
      <w:r w:rsidR="00970D00">
        <w:rPr>
          <w:rFonts w:ascii="Times New Roman" w:hAnsi="Times New Roman" w:cs="Times New Roman"/>
          <w:sz w:val="28"/>
          <w:szCs w:val="28"/>
        </w:rPr>
        <w:t>Р. Бабаяна. - Москва</w:t>
      </w:r>
      <w:r w:rsidR="0002721E" w:rsidRPr="00A5492B">
        <w:rPr>
          <w:rFonts w:ascii="Times New Roman" w:hAnsi="Times New Roman" w:cs="Times New Roman"/>
          <w:sz w:val="28"/>
          <w:szCs w:val="28"/>
        </w:rPr>
        <w:t xml:space="preserve">: ГЭОТАР-Медиа, 2021. - 512 с.: ил. - 512 с. - </w:t>
      </w:r>
      <w:r w:rsidR="00970D00">
        <w:rPr>
          <w:rFonts w:ascii="Times New Roman" w:hAnsi="Times New Roman" w:cs="Times New Roman"/>
          <w:sz w:val="28"/>
          <w:szCs w:val="28"/>
        </w:rPr>
        <w:t>ISBN 978-5-9704-6455-7. - Текст</w:t>
      </w:r>
      <w:r w:rsidR="0002721E" w:rsidRPr="00A5492B">
        <w:rPr>
          <w:rFonts w:ascii="Times New Roman" w:hAnsi="Times New Roman" w:cs="Times New Roman"/>
          <w:sz w:val="28"/>
          <w:szCs w:val="28"/>
        </w:rPr>
        <w:t>: электронный // ЭБС "Консультант студента"</w:t>
      </w:r>
      <w:r w:rsidR="00A5492B">
        <w:rPr>
          <w:rFonts w:ascii="Times New Roman" w:hAnsi="Times New Roman" w:cs="Times New Roman"/>
          <w:sz w:val="28"/>
          <w:szCs w:val="28"/>
        </w:rPr>
        <w:t>: [сайт]. - URL</w:t>
      </w:r>
      <w:r w:rsidR="0002721E" w:rsidRPr="00A5492B">
        <w:rPr>
          <w:rFonts w:ascii="Times New Roman" w:hAnsi="Times New Roman" w:cs="Times New Roman"/>
          <w:sz w:val="28"/>
          <w:szCs w:val="28"/>
        </w:rPr>
        <w:t>: https://www.studentlibrary.ru/book/ISBN9785970464557.html (дата обращения: 03.01.2023). - Режим доступа: по подписке.</w:t>
      </w:r>
    </w:p>
    <w:p w:rsidR="0002721E" w:rsidRPr="00A5492B" w:rsidRDefault="0002721E" w:rsidP="00A62F4C">
      <w:pPr>
        <w:pStyle w:val="af7"/>
        <w:numPr>
          <w:ilvl w:val="0"/>
          <w:numId w:val="8"/>
        </w:numPr>
        <w:tabs>
          <w:tab w:val="left" w:pos="1134"/>
        </w:tabs>
        <w:spacing w:line="276" w:lineRule="auto"/>
        <w:ind w:left="0" w:firstLine="709"/>
        <w:contextualSpacing/>
        <w:rPr>
          <w:sz w:val="28"/>
          <w:szCs w:val="28"/>
        </w:rPr>
      </w:pPr>
      <w:r w:rsidRPr="00A5492B">
        <w:rPr>
          <w:sz w:val="28"/>
          <w:szCs w:val="28"/>
        </w:rPr>
        <w:t>Кулешова,</w:t>
      </w:r>
      <w:r w:rsidR="0038074C">
        <w:rPr>
          <w:sz w:val="28"/>
          <w:szCs w:val="28"/>
        </w:rPr>
        <w:t xml:space="preserve"> Л.</w:t>
      </w:r>
      <w:r w:rsidR="00A5492B">
        <w:rPr>
          <w:sz w:val="28"/>
          <w:szCs w:val="28"/>
        </w:rPr>
        <w:t>И. Основы сестринского дела</w:t>
      </w:r>
      <w:r w:rsidRPr="00A5492B">
        <w:rPr>
          <w:sz w:val="28"/>
          <w:szCs w:val="28"/>
        </w:rPr>
        <w:t>: курс</w:t>
      </w:r>
      <w:r w:rsidR="00970D00">
        <w:rPr>
          <w:sz w:val="28"/>
          <w:szCs w:val="28"/>
        </w:rPr>
        <w:t xml:space="preserve"> лекций, медицинские технологии</w:t>
      </w:r>
      <w:r w:rsidRPr="00A5492B">
        <w:rPr>
          <w:sz w:val="28"/>
          <w:szCs w:val="28"/>
        </w:rPr>
        <w:t xml:space="preserve">: учебник / Л. И. </w:t>
      </w:r>
      <w:r w:rsidR="003C4F6D">
        <w:rPr>
          <w:sz w:val="28"/>
          <w:szCs w:val="28"/>
        </w:rPr>
        <w:t>Кулешова, Е.</w:t>
      </w:r>
      <w:r w:rsidRPr="00A5492B">
        <w:rPr>
          <w:sz w:val="28"/>
          <w:szCs w:val="28"/>
        </w:rPr>
        <w:t xml:space="preserve">В. Пустоветова. - Ростов-на-Дону : Феникс, 2022. - 533 с. (Среднее медицинское образование) - </w:t>
      </w:r>
      <w:r w:rsidR="00970D00">
        <w:rPr>
          <w:sz w:val="28"/>
          <w:szCs w:val="28"/>
        </w:rPr>
        <w:t>ISBN 978-5-222-35368-4. - Текст</w:t>
      </w:r>
      <w:r w:rsidRPr="00A5492B">
        <w:rPr>
          <w:sz w:val="28"/>
          <w:szCs w:val="28"/>
        </w:rPr>
        <w:t>: электронный // ЭБС "Консул</w:t>
      </w:r>
      <w:r w:rsidR="0038074C">
        <w:rPr>
          <w:sz w:val="28"/>
          <w:szCs w:val="28"/>
        </w:rPr>
        <w:t>ьтант студента"</w:t>
      </w:r>
      <w:r w:rsidR="00A5492B">
        <w:rPr>
          <w:sz w:val="28"/>
          <w:szCs w:val="28"/>
        </w:rPr>
        <w:t>: [сайт]. - URL</w:t>
      </w:r>
      <w:r w:rsidRPr="00A5492B">
        <w:rPr>
          <w:sz w:val="28"/>
          <w:szCs w:val="28"/>
        </w:rPr>
        <w:t>: https://www.studentlibrary.ru/book/ISBN9785222353684.html (дата обращения: 06.01.2023). - Режим доступа: по подписке.</w:t>
      </w:r>
    </w:p>
    <w:p w:rsidR="0002721E" w:rsidRPr="00A5492B" w:rsidRDefault="0038074C" w:rsidP="00A62F4C">
      <w:pPr>
        <w:numPr>
          <w:ilvl w:val="0"/>
          <w:numId w:val="8"/>
        </w:numPr>
        <w:tabs>
          <w:tab w:val="left" w:pos="1134"/>
        </w:tabs>
        <w:spacing w:after="0" w:line="276" w:lineRule="auto"/>
        <w:ind w:left="0" w:firstLine="709"/>
        <w:contextualSpacing/>
        <w:jc w:val="both"/>
        <w:rPr>
          <w:rFonts w:ascii="Times New Roman" w:hAnsi="Times New Roman" w:cs="Times New Roman"/>
          <w:sz w:val="28"/>
          <w:szCs w:val="28"/>
        </w:rPr>
      </w:pPr>
      <w:r>
        <w:rPr>
          <w:rFonts w:ascii="Times New Roman" w:hAnsi="Times New Roman" w:cs="Times New Roman"/>
          <w:sz w:val="28"/>
          <w:szCs w:val="28"/>
        </w:rPr>
        <w:t>Пономарева, Л.</w:t>
      </w:r>
      <w:r w:rsidR="0002721E" w:rsidRPr="00A5492B">
        <w:rPr>
          <w:rFonts w:ascii="Times New Roman" w:hAnsi="Times New Roman" w:cs="Times New Roman"/>
          <w:sz w:val="28"/>
          <w:szCs w:val="28"/>
        </w:rPr>
        <w:t xml:space="preserve">А. Безопасная больничная среда для пациентов и медицинского персонала: учебное пособие для СПО / Л. А. Пономарева, О. А. Оглоблина, М. А. Пятаева. – 4-е изд., стер. – Санкт-Петербург: Лань, 2021. – 132 с. – ISBN 978-5-8114-6782-2. – Текст: электронный // Лань: электронно-библиотечная система. – URL: </w:t>
      </w:r>
      <w:hyperlink r:id="rId8" w:history="1">
        <w:r w:rsidR="0002721E" w:rsidRPr="00A5492B">
          <w:rPr>
            <w:rStyle w:val="af2"/>
            <w:rFonts w:ascii="Times New Roman" w:hAnsi="Times New Roman" w:cs="Times New Roman"/>
            <w:sz w:val="28"/>
            <w:szCs w:val="28"/>
          </w:rPr>
          <w:t>https://e.lanbook.com/book/152440</w:t>
        </w:r>
      </w:hyperlink>
      <w:r w:rsidR="003C4F6D">
        <w:t xml:space="preserve"> </w:t>
      </w:r>
      <w:r w:rsidR="0002721E" w:rsidRPr="00A5492B">
        <w:rPr>
          <w:rFonts w:ascii="Times New Roman" w:hAnsi="Times New Roman" w:cs="Times New Roman"/>
          <w:sz w:val="28"/>
          <w:szCs w:val="28"/>
        </w:rPr>
        <w:t>(дата обращени</w:t>
      </w:r>
      <w:r w:rsidR="003C4F6D">
        <w:rPr>
          <w:rFonts w:ascii="Times New Roman" w:hAnsi="Times New Roman" w:cs="Times New Roman"/>
          <w:sz w:val="28"/>
          <w:szCs w:val="28"/>
        </w:rPr>
        <w:t>я: 06.01.2023). - Режим доступа</w:t>
      </w:r>
      <w:r w:rsidR="0002721E" w:rsidRPr="00A5492B">
        <w:rPr>
          <w:rFonts w:ascii="Times New Roman" w:hAnsi="Times New Roman" w:cs="Times New Roman"/>
          <w:sz w:val="28"/>
          <w:szCs w:val="28"/>
        </w:rPr>
        <w:t>: для авторизованных пользователей.</w:t>
      </w:r>
    </w:p>
    <w:p w:rsidR="0002721E" w:rsidRPr="00A5492B" w:rsidRDefault="0002721E" w:rsidP="00A62F4C">
      <w:pPr>
        <w:pStyle w:val="af7"/>
        <w:numPr>
          <w:ilvl w:val="0"/>
          <w:numId w:val="8"/>
        </w:numPr>
        <w:tabs>
          <w:tab w:val="left" w:pos="1134"/>
        </w:tabs>
        <w:spacing w:line="276" w:lineRule="auto"/>
        <w:ind w:left="0" w:firstLine="709"/>
        <w:contextualSpacing/>
        <w:rPr>
          <w:sz w:val="28"/>
          <w:szCs w:val="28"/>
        </w:rPr>
      </w:pPr>
      <w:r w:rsidRPr="00A5492B">
        <w:rPr>
          <w:sz w:val="28"/>
          <w:szCs w:val="28"/>
        </w:rPr>
        <w:t>Профессиональный уход за пациентом. Младшая медицинская сестра</w:t>
      </w:r>
      <w:r w:rsidR="002D2517">
        <w:rPr>
          <w:sz w:val="28"/>
          <w:szCs w:val="28"/>
        </w:rPr>
        <w:t>: учебник / С.И. Двойников, С.Р. Бабаян, Ю.</w:t>
      </w:r>
      <w:r w:rsidRPr="00A5492B">
        <w:rPr>
          <w:sz w:val="28"/>
          <w:szCs w:val="28"/>
        </w:rPr>
        <w:t>А. Тарасова [и др.]</w:t>
      </w:r>
      <w:r w:rsidR="002D2517">
        <w:rPr>
          <w:sz w:val="28"/>
          <w:szCs w:val="28"/>
        </w:rPr>
        <w:t>; под ред. С.И. Двойникова, С.</w:t>
      </w:r>
      <w:r w:rsidRPr="00A5492B">
        <w:rPr>
          <w:sz w:val="28"/>
          <w:szCs w:val="28"/>
        </w:rPr>
        <w:t>Р. Бабаяна. - Москва: ГЭОТАР-Медиа, 2023. - 592 с. - ISBN 978-5-9704-7303-0. - Текст: электронный // ЭБС "Консультант студента"</w:t>
      </w:r>
      <w:r w:rsidR="00A5492B">
        <w:rPr>
          <w:sz w:val="28"/>
          <w:szCs w:val="28"/>
        </w:rPr>
        <w:t>: [сайт]. - URL</w:t>
      </w:r>
      <w:r w:rsidRPr="00A5492B">
        <w:rPr>
          <w:sz w:val="28"/>
          <w:szCs w:val="28"/>
        </w:rPr>
        <w:t xml:space="preserve"> </w:t>
      </w:r>
      <w:r w:rsidR="002D2517" w:rsidRPr="002D2517">
        <w:rPr>
          <w:sz w:val="28"/>
          <w:szCs w:val="28"/>
        </w:rPr>
        <w:t>:</w:t>
      </w:r>
      <w:hyperlink r:id="rId9" w:history="1">
        <w:r w:rsidR="002D2517" w:rsidRPr="002D2517">
          <w:rPr>
            <w:rStyle w:val="af2"/>
            <w:sz w:val="28"/>
            <w:szCs w:val="28"/>
          </w:rPr>
          <w:t>https://www.studentlibrary.ru/book/ISBN9785970473030.html</w:t>
        </w:r>
      </w:hyperlink>
      <w:r w:rsidR="002D2517" w:rsidRPr="00A5492B">
        <w:rPr>
          <w:sz w:val="28"/>
          <w:szCs w:val="28"/>
        </w:rPr>
        <w:t xml:space="preserve"> </w:t>
      </w:r>
      <w:r w:rsidRPr="00A5492B">
        <w:rPr>
          <w:sz w:val="28"/>
          <w:szCs w:val="28"/>
        </w:rPr>
        <w:t>(дата обращения: 06.01.2023). - Режим доступа: по подписке.</w:t>
      </w:r>
    </w:p>
    <w:p w:rsidR="003C4F6D" w:rsidRPr="002D2517" w:rsidRDefault="003C4F6D" w:rsidP="00A62F4C">
      <w:pPr>
        <w:pStyle w:val="a6"/>
        <w:numPr>
          <w:ilvl w:val="0"/>
          <w:numId w:val="8"/>
        </w:numPr>
        <w:tabs>
          <w:tab w:val="left" w:pos="1134"/>
        </w:tabs>
        <w:suppressAutoHyphens/>
        <w:spacing w:line="276" w:lineRule="auto"/>
        <w:ind w:left="0" w:firstLine="709"/>
        <w:jc w:val="both"/>
        <w:rPr>
          <w:sz w:val="28"/>
          <w:szCs w:val="28"/>
        </w:rPr>
      </w:pPr>
      <w:r w:rsidRPr="002D2517">
        <w:rPr>
          <w:sz w:val="28"/>
          <w:szCs w:val="28"/>
        </w:rPr>
        <w:t>Осипова, В. Л. Дезинфекция [Электронный ресурс: учебное пособие для медицинских училищ и колледжей / В. Л. Осипова. - Москва</w:t>
      </w:r>
      <w:r w:rsidR="002D2517">
        <w:rPr>
          <w:sz w:val="28"/>
          <w:szCs w:val="28"/>
        </w:rPr>
        <w:t>: ГЭОТАР-Медиа, 2018. - 136 с.</w:t>
      </w:r>
      <w:r w:rsidRPr="002D2517">
        <w:rPr>
          <w:sz w:val="28"/>
          <w:szCs w:val="28"/>
        </w:rPr>
        <w:t xml:space="preserve">: ил. - Режим доступа: </w:t>
      </w:r>
      <w:hyperlink r:id="rId10" w:history="1">
        <w:r w:rsidRPr="002D2517">
          <w:rPr>
            <w:rStyle w:val="af2"/>
            <w:sz w:val="28"/>
            <w:szCs w:val="28"/>
          </w:rPr>
          <w:t>https://www.studentlibrary.ru/book/ISBN9785970438862.html</w:t>
        </w:r>
      </w:hyperlink>
    </w:p>
    <w:p w:rsidR="003C4F6D" w:rsidRPr="002D2517" w:rsidRDefault="003C4F6D" w:rsidP="00A62F4C">
      <w:pPr>
        <w:pStyle w:val="a6"/>
        <w:numPr>
          <w:ilvl w:val="0"/>
          <w:numId w:val="8"/>
        </w:numPr>
        <w:tabs>
          <w:tab w:val="left" w:pos="1134"/>
        </w:tabs>
        <w:suppressAutoHyphens/>
        <w:autoSpaceDE w:val="0"/>
        <w:autoSpaceDN w:val="0"/>
        <w:adjustRightInd w:val="0"/>
        <w:ind w:left="0" w:firstLine="709"/>
        <w:jc w:val="both"/>
        <w:rPr>
          <w:color w:val="000000"/>
          <w:sz w:val="28"/>
          <w:szCs w:val="28"/>
        </w:rPr>
      </w:pPr>
      <w:r w:rsidRPr="002D2517">
        <w:rPr>
          <w:color w:val="000000"/>
          <w:sz w:val="28"/>
          <w:szCs w:val="28"/>
        </w:rPr>
        <w:t xml:space="preserve">Судебная медицина: учебник / под ред. Ю. И. Пиголкина. - 4-е изд., перераб. и доп. - Москва: ГЭОТАР-Медиа, 2022. - 592 с. - ISBN 978-5-9704-6313-0. - Текст: электронный // ЭБС "Консультант студента": [сайт]. - URL: https://www.studentlibrary.ru/book/ISBN9785970463130. </w:t>
      </w:r>
    </w:p>
    <w:p w:rsidR="003C4F6D" w:rsidRPr="002D2517" w:rsidRDefault="003C4F6D" w:rsidP="00A62F4C">
      <w:pPr>
        <w:pStyle w:val="a6"/>
        <w:numPr>
          <w:ilvl w:val="0"/>
          <w:numId w:val="8"/>
        </w:numPr>
        <w:tabs>
          <w:tab w:val="left" w:pos="426"/>
          <w:tab w:val="left" w:pos="1134"/>
        </w:tabs>
        <w:spacing w:line="276" w:lineRule="auto"/>
        <w:ind w:left="0" w:firstLine="709"/>
        <w:jc w:val="both"/>
        <w:rPr>
          <w:sz w:val="28"/>
          <w:szCs w:val="28"/>
          <w:shd w:val="clear" w:color="auto" w:fill="FFFFFF"/>
        </w:rPr>
      </w:pPr>
      <w:r w:rsidRPr="002D2517">
        <w:rPr>
          <w:color w:val="2C2C2C"/>
          <w:sz w:val="28"/>
          <w:szCs w:val="28"/>
          <w:shd w:val="clear" w:color="auto" w:fill="FFFFFF"/>
        </w:rPr>
        <w:t>.</w:t>
      </w:r>
      <w:r w:rsidR="002D2517">
        <w:rPr>
          <w:sz w:val="28"/>
          <w:szCs w:val="28"/>
          <w:shd w:val="clear" w:color="auto" w:fill="FFFFFF"/>
        </w:rPr>
        <w:t>Пиголкин Ю.</w:t>
      </w:r>
      <w:r w:rsidRPr="002D2517">
        <w:rPr>
          <w:sz w:val="28"/>
          <w:szCs w:val="28"/>
          <w:shd w:val="clear" w:color="auto" w:fill="FFFFFF"/>
        </w:rPr>
        <w:t>И. Судебная медицина: национальное руководство / под ред. Ю. И. Пиголкина. - 2-е изд., перераб. и доп. - Москва: ГЭОТАР-</w:t>
      </w:r>
      <w:r w:rsidRPr="002D2517">
        <w:rPr>
          <w:sz w:val="28"/>
          <w:szCs w:val="28"/>
          <w:shd w:val="clear" w:color="auto" w:fill="FFFFFF"/>
        </w:rPr>
        <w:lastRenderedPageBreak/>
        <w:t xml:space="preserve">Медиа, 2021. - 672 с. (Серия "Национальные руководства") - ISBN 978-5-9704-6369-7. - Текст: электронный // ЭБС "Консультант студента": [сайт]. - URL: </w:t>
      </w:r>
      <w:hyperlink r:id="rId11" w:history="1">
        <w:r w:rsidRPr="002D2517">
          <w:rPr>
            <w:rStyle w:val="af2"/>
            <w:sz w:val="28"/>
            <w:szCs w:val="28"/>
            <w:shd w:val="clear" w:color="auto" w:fill="FFFFFF"/>
          </w:rPr>
          <w:t>https://www.studentlibrary.ru/book/ISBN9785970463697</w:t>
        </w:r>
      </w:hyperlink>
      <w:r w:rsidRPr="002D2517">
        <w:rPr>
          <w:sz w:val="28"/>
          <w:szCs w:val="28"/>
          <w:shd w:val="clear" w:color="auto" w:fill="FFFFFF"/>
        </w:rPr>
        <w:t>.</w:t>
      </w:r>
    </w:p>
    <w:p w:rsidR="00173722" w:rsidRDefault="00173722" w:rsidP="00A5492B">
      <w:pPr>
        <w:tabs>
          <w:tab w:val="left" w:pos="1134"/>
        </w:tabs>
        <w:suppressAutoHyphens/>
        <w:spacing w:after="0" w:line="276" w:lineRule="auto"/>
        <w:ind w:firstLine="709"/>
        <w:contextualSpacing/>
        <w:jc w:val="both"/>
        <w:rPr>
          <w:rFonts w:ascii="Times New Roman" w:hAnsi="Times New Roman" w:cs="Times New Roman"/>
          <w:b/>
          <w:bCs/>
          <w:sz w:val="28"/>
          <w:szCs w:val="28"/>
        </w:rPr>
      </w:pPr>
    </w:p>
    <w:p w:rsidR="0002721E" w:rsidRPr="00A5492B" w:rsidRDefault="0002721E" w:rsidP="00A5492B">
      <w:pPr>
        <w:tabs>
          <w:tab w:val="left" w:pos="1134"/>
        </w:tabs>
        <w:suppressAutoHyphens/>
        <w:spacing w:after="0" w:line="276" w:lineRule="auto"/>
        <w:ind w:firstLine="709"/>
        <w:contextualSpacing/>
        <w:jc w:val="both"/>
        <w:rPr>
          <w:rFonts w:ascii="Times New Roman" w:hAnsi="Times New Roman" w:cs="Times New Roman"/>
          <w:b/>
          <w:bCs/>
          <w:sz w:val="28"/>
          <w:szCs w:val="28"/>
        </w:rPr>
      </w:pPr>
      <w:r w:rsidRPr="00A5492B">
        <w:rPr>
          <w:rFonts w:ascii="Times New Roman" w:hAnsi="Times New Roman" w:cs="Times New Roman"/>
          <w:b/>
          <w:bCs/>
          <w:sz w:val="28"/>
          <w:szCs w:val="28"/>
        </w:rPr>
        <w:t xml:space="preserve">3.2.3. </w:t>
      </w:r>
      <w:r w:rsidR="00A5492B" w:rsidRPr="00935BBA">
        <w:rPr>
          <w:rFonts w:ascii="Times New Roman" w:hAnsi="Times New Roman" w:cs="Times New Roman"/>
          <w:b/>
          <w:sz w:val="28"/>
          <w:szCs w:val="28"/>
        </w:rPr>
        <w:t>Дополн</w:t>
      </w:r>
      <w:r w:rsidR="00A5492B">
        <w:rPr>
          <w:rFonts w:ascii="Times New Roman" w:hAnsi="Times New Roman" w:cs="Times New Roman"/>
          <w:b/>
          <w:sz w:val="28"/>
          <w:szCs w:val="28"/>
        </w:rPr>
        <w:t>ительная литература</w:t>
      </w:r>
    </w:p>
    <w:p w:rsidR="0002721E" w:rsidRPr="00A5492B" w:rsidRDefault="0002721E" w:rsidP="00A62F4C">
      <w:pPr>
        <w:pStyle w:val="a6"/>
        <w:numPr>
          <w:ilvl w:val="0"/>
          <w:numId w:val="9"/>
        </w:numPr>
        <w:tabs>
          <w:tab w:val="left" w:pos="1134"/>
        </w:tabs>
        <w:spacing w:line="276" w:lineRule="auto"/>
        <w:ind w:left="0" w:firstLine="709"/>
        <w:jc w:val="both"/>
        <w:rPr>
          <w:sz w:val="28"/>
          <w:szCs w:val="28"/>
        </w:rPr>
      </w:pPr>
      <w:r w:rsidRPr="00282943">
        <w:rPr>
          <w:color w:val="000000" w:themeColor="text1"/>
          <w:sz w:val="28"/>
          <w:szCs w:val="28"/>
        </w:rPr>
        <w:t>Российская Федерация. Законы. Об основах охраны здоровья граждан в Российской Федерации Федеральный закон № 323-ФЗ от 21 ноября 2011года</w:t>
      </w:r>
      <w:r w:rsidRPr="00282943">
        <w:rPr>
          <w:color w:val="000000" w:themeColor="text1"/>
          <w:sz w:val="28"/>
          <w:szCs w:val="28"/>
          <w:shd w:val="clear" w:color="auto" w:fill="FFFFFF"/>
        </w:rPr>
        <w:t> [</w:t>
      </w:r>
      <w:r w:rsidRPr="00282943">
        <w:rPr>
          <w:rStyle w:val="s10"/>
          <w:bCs/>
          <w:color w:val="000000" w:themeColor="text1"/>
          <w:sz w:val="28"/>
          <w:szCs w:val="28"/>
        </w:rPr>
        <w:t>Принят Государстве</w:t>
      </w:r>
      <w:r w:rsidR="00A5492B" w:rsidRPr="00282943">
        <w:rPr>
          <w:rStyle w:val="s10"/>
          <w:bCs/>
          <w:color w:val="000000" w:themeColor="text1"/>
          <w:sz w:val="28"/>
          <w:szCs w:val="28"/>
        </w:rPr>
        <w:t xml:space="preserve">нной Думой 1 ноября 2011 года, </w:t>
      </w:r>
      <w:r w:rsidRPr="00282943">
        <w:rPr>
          <w:rStyle w:val="s10"/>
          <w:bCs/>
          <w:color w:val="000000" w:themeColor="text1"/>
          <w:sz w:val="28"/>
          <w:szCs w:val="28"/>
        </w:rPr>
        <w:t>Одобрен Советом Федерации 9 ноября 2011 года</w:t>
      </w:r>
      <w:r w:rsidRPr="00282943">
        <w:rPr>
          <w:color w:val="000000" w:themeColor="text1"/>
          <w:sz w:val="28"/>
          <w:szCs w:val="28"/>
          <w:shd w:val="clear" w:color="auto" w:fill="FFFFFF"/>
        </w:rPr>
        <w:t>].</w:t>
      </w:r>
      <w:r w:rsidR="00282943" w:rsidRPr="00282943">
        <w:rPr>
          <w:color w:val="000000" w:themeColor="text1"/>
          <w:sz w:val="28"/>
          <w:szCs w:val="28"/>
          <w:shd w:val="clear" w:color="auto" w:fill="FFFFFF"/>
        </w:rPr>
        <w:t xml:space="preserve"> </w:t>
      </w:r>
      <w:r w:rsidRPr="00282943">
        <w:rPr>
          <w:color w:val="000000" w:themeColor="text1"/>
          <w:sz w:val="28"/>
          <w:szCs w:val="28"/>
        </w:rPr>
        <w:t>– URL:</w:t>
      </w:r>
      <w:r w:rsidRPr="00A5492B">
        <w:rPr>
          <w:sz w:val="28"/>
          <w:szCs w:val="28"/>
        </w:rPr>
        <w:t xml:space="preserve"> https://base.garant.ru/12191967/Режим доступа: ГАРАНТ.РУ: информационно-правовой портал - Текст: электронный</w:t>
      </w:r>
      <w:r w:rsidR="00A5492B">
        <w:rPr>
          <w:sz w:val="28"/>
          <w:szCs w:val="28"/>
        </w:rPr>
        <w:t>.</w:t>
      </w:r>
    </w:p>
    <w:p w:rsidR="0002721E" w:rsidRPr="00282943" w:rsidRDefault="0002721E" w:rsidP="00A62F4C">
      <w:pPr>
        <w:pStyle w:val="a6"/>
        <w:numPr>
          <w:ilvl w:val="0"/>
          <w:numId w:val="9"/>
        </w:numPr>
        <w:tabs>
          <w:tab w:val="left" w:pos="1134"/>
        </w:tabs>
        <w:spacing w:line="276" w:lineRule="auto"/>
        <w:ind w:left="0" w:firstLine="709"/>
        <w:jc w:val="both"/>
        <w:rPr>
          <w:color w:val="000000" w:themeColor="text1"/>
          <w:sz w:val="28"/>
          <w:szCs w:val="28"/>
        </w:rPr>
      </w:pPr>
      <w:r w:rsidRPr="00282943">
        <w:rPr>
          <w:color w:val="000000" w:themeColor="text1"/>
          <w:sz w:val="28"/>
          <w:szCs w:val="28"/>
        </w:rPr>
        <w:t xml:space="preserve">Российская Федерация. Законы. О санитарно-эпидемиологическом благополучии населения Федеральный закон № 52-ФЗ от 30.03.1999 </w:t>
      </w:r>
      <w:r w:rsidRPr="00282943">
        <w:rPr>
          <w:color w:val="000000" w:themeColor="text1"/>
          <w:sz w:val="28"/>
          <w:szCs w:val="28"/>
          <w:shd w:val="clear" w:color="auto" w:fill="FFFFFF"/>
        </w:rPr>
        <w:t>[</w:t>
      </w:r>
      <w:r w:rsidRPr="00282943">
        <w:rPr>
          <w:rStyle w:val="s10"/>
          <w:bCs/>
          <w:color w:val="000000" w:themeColor="text1"/>
          <w:sz w:val="28"/>
          <w:szCs w:val="28"/>
        </w:rPr>
        <w:t>Принят Государстве</w:t>
      </w:r>
      <w:r w:rsidR="00282943" w:rsidRPr="00282943">
        <w:rPr>
          <w:rStyle w:val="s10"/>
          <w:bCs/>
          <w:color w:val="000000" w:themeColor="text1"/>
          <w:sz w:val="28"/>
          <w:szCs w:val="28"/>
        </w:rPr>
        <w:t xml:space="preserve">нной Думой 12 марта 1999 года, </w:t>
      </w:r>
      <w:r w:rsidRPr="00282943">
        <w:rPr>
          <w:rStyle w:val="s10"/>
          <w:bCs/>
          <w:color w:val="000000" w:themeColor="text1"/>
          <w:sz w:val="28"/>
          <w:szCs w:val="28"/>
        </w:rPr>
        <w:t>Одобрен Советом Федерации 17 марта 1999 года</w:t>
      </w:r>
      <w:r w:rsidRPr="00282943">
        <w:rPr>
          <w:color w:val="000000" w:themeColor="text1"/>
          <w:sz w:val="28"/>
          <w:szCs w:val="28"/>
          <w:shd w:val="clear" w:color="auto" w:fill="FFFFFF"/>
        </w:rPr>
        <w:t>].</w:t>
      </w:r>
      <w:r w:rsidRPr="00282943">
        <w:rPr>
          <w:color w:val="000000" w:themeColor="text1"/>
          <w:sz w:val="28"/>
          <w:szCs w:val="28"/>
        </w:rPr>
        <w:t xml:space="preserve"> – URL: https://base.garant.ru/12115118/Режим доступа: ГАРАНТ.РУ: информационно-правовой портал - Текст: электронный</w:t>
      </w:r>
    </w:p>
    <w:p w:rsidR="0002721E" w:rsidRPr="00A5492B" w:rsidRDefault="0002721E" w:rsidP="00A62F4C">
      <w:pPr>
        <w:pStyle w:val="a6"/>
        <w:numPr>
          <w:ilvl w:val="0"/>
          <w:numId w:val="9"/>
        </w:numPr>
        <w:tabs>
          <w:tab w:val="left" w:pos="1134"/>
        </w:tabs>
        <w:spacing w:line="276" w:lineRule="auto"/>
        <w:ind w:left="0" w:firstLine="709"/>
        <w:jc w:val="both"/>
        <w:rPr>
          <w:sz w:val="28"/>
          <w:szCs w:val="28"/>
        </w:rPr>
      </w:pPr>
      <w:r w:rsidRPr="00282943">
        <w:rPr>
          <w:color w:val="000000" w:themeColor="text1"/>
          <w:sz w:val="28"/>
          <w:szCs w:val="28"/>
        </w:rPr>
        <w:t>О Стратегии развития здравоохранения в Российской Федерации на</w:t>
      </w:r>
      <w:r w:rsidRPr="00A5492B">
        <w:rPr>
          <w:sz w:val="28"/>
          <w:szCs w:val="28"/>
        </w:rPr>
        <w:t xml:space="preserve"> период до 2025 год</w:t>
      </w:r>
      <w:r w:rsidR="00A5492B">
        <w:rPr>
          <w:sz w:val="28"/>
          <w:szCs w:val="28"/>
        </w:rPr>
        <w:t>а</w:t>
      </w:r>
      <w:r w:rsidRPr="00A5492B">
        <w:rPr>
          <w:sz w:val="28"/>
          <w:szCs w:val="28"/>
        </w:rPr>
        <w:t>: Указ Президента Российской Федерации от 6 июня 2019 г. N 254 – URL: https://www.garant.ru/products/ipo/prime/doc/72164534/Режим доступа: ГАРАНТ.РУ: информационно-правовой портал - Текст: электронный</w:t>
      </w:r>
    </w:p>
    <w:p w:rsidR="0002721E" w:rsidRPr="00A5492B" w:rsidRDefault="0002721E" w:rsidP="00A62F4C">
      <w:pPr>
        <w:pStyle w:val="a6"/>
        <w:numPr>
          <w:ilvl w:val="0"/>
          <w:numId w:val="9"/>
        </w:numPr>
        <w:tabs>
          <w:tab w:val="left" w:pos="1134"/>
        </w:tabs>
        <w:spacing w:line="276" w:lineRule="auto"/>
        <w:ind w:left="0" w:firstLine="709"/>
        <w:jc w:val="both"/>
        <w:rPr>
          <w:sz w:val="28"/>
          <w:szCs w:val="28"/>
        </w:rPr>
      </w:pPr>
      <w:r w:rsidRPr="00A5492B">
        <w:rPr>
          <w:sz w:val="28"/>
          <w:szCs w:val="28"/>
        </w:rPr>
        <w:t xml:space="preserve">СП 2.1.3678 - 20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утвержден Главным  государственным санитарным врачом Российской Федерации  24.12.2020 : введен </w:t>
      </w:r>
      <w:r w:rsidRPr="00A5492B">
        <w:rPr>
          <w:color w:val="333333"/>
          <w:sz w:val="28"/>
          <w:szCs w:val="28"/>
          <w:shd w:val="clear" w:color="auto" w:fill="FFFFFF"/>
        </w:rPr>
        <w:t xml:space="preserve">с 01.01.2021 - </w:t>
      </w:r>
      <w:r w:rsidRPr="00A5492B">
        <w:rPr>
          <w:sz w:val="28"/>
          <w:szCs w:val="28"/>
        </w:rPr>
        <w:t>URL: https://www.garant.ru/products/ipo/prime/doc/400063274/ - Режим доступа: ГАРАНТ.РУ: информационно-правовой портал - Текст: электронный</w:t>
      </w:r>
    </w:p>
    <w:p w:rsidR="0002721E" w:rsidRPr="00A5492B" w:rsidRDefault="0002721E" w:rsidP="00A62F4C">
      <w:pPr>
        <w:pStyle w:val="af7"/>
        <w:numPr>
          <w:ilvl w:val="0"/>
          <w:numId w:val="9"/>
        </w:numPr>
        <w:tabs>
          <w:tab w:val="left" w:pos="1134"/>
        </w:tabs>
        <w:spacing w:line="276" w:lineRule="auto"/>
        <w:ind w:left="0" w:firstLine="709"/>
        <w:contextualSpacing/>
        <w:rPr>
          <w:sz w:val="28"/>
          <w:szCs w:val="28"/>
        </w:rPr>
      </w:pPr>
      <w:r w:rsidRPr="00A5492B">
        <w:rPr>
          <w:sz w:val="28"/>
          <w:szCs w:val="28"/>
        </w:rPr>
        <w:t>СанПиН 3.3686-21 "Санитарно-эпидемиологические требования по профилактике инфекционн</w:t>
      </w:r>
      <w:r w:rsidR="00A5492B">
        <w:rPr>
          <w:sz w:val="28"/>
          <w:szCs w:val="28"/>
        </w:rPr>
        <w:t>ых</w:t>
      </w:r>
      <w:r w:rsidR="00282943">
        <w:rPr>
          <w:sz w:val="28"/>
          <w:szCs w:val="28"/>
        </w:rPr>
        <w:t xml:space="preserve"> болезней</w:t>
      </w:r>
      <w:r w:rsidR="00A5492B">
        <w:rPr>
          <w:sz w:val="28"/>
          <w:szCs w:val="28"/>
        </w:rPr>
        <w:t>:</w:t>
      </w:r>
      <w:r w:rsidR="00282943">
        <w:rPr>
          <w:sz w:val="28"/>
          <w:szCs w:val="28"/>
        </w:rPr>
        <w:t xml:space="preserve"> </w:t>
      </w:r>
      <w:r w:rsidR="00A5492B">
        <w:rPr>
          <w:sz w:val="28"/>
          <w:szCs w:val="28"/>
        </w:rPr>
        <w:t xml:space="preserve">утвержден Главным государственным санитарным </w:t>
      </w:r>
      <w:r w:rsidRPr="00A5492B">
        <w:rPr>
          <w:sz w:val="28"/>
          <w:szCs w:val="28"/>
        </w:rPr>
        <w:t>врачом Российской Федерации 28.</w:t>
      </w:r>
      <w:r w:rsidR="00A5492B">
        <w:rPr>
          <w:sz w:val="28"/>
          <w:szCs w:val="28"/>
        </w:rPr>
        <w:t>01.2021</w:t>
      </w:r>
      <w:r w:rsidRPr="00A5492B">
        <w:rPr>
          <w:sz w:val="28"/>
          <w:szCs w:val="28"/>
        </w:rPr>
        <w:t xml:space="preserve">: введен </w:t>
      </w:r>
      <w:r w:rsidRPr="00A5492B">
        <w:rPr>
          <w:color w:val="333333"/>
          <w:sz w:val="28"/>
          <w:szCs w:val="28"/>
          <w:shd w:val="clear" w:color="auto" w:fill="FFFFFF"/>
        </w:rPr>
        <w:t xml:space="preserve">с </w:t>
      </w:r>
      <w:r w:rsidRPr="00A5492B">
        <w:rPr>
          <w:color w:val="464C55"/>
          <w:sz w:val="28"/>
          <w:szCs w:val="28"/>
          <w:shd w:val="clear" w:color="auto" w:fill="FFFFFF"/>
        </w:rPr>
        <w:t>01.09.2021.</w:t>
      </w:r>
      <w:r w:rsidRPr="00A5492B">
        <w:rPr>
          <w:color w:val="333333"/>
          <w:sz w:val="28"/>
          <w:szCs w:val="28"/>
          <w:shd w:val="clear" w:color="auto" w:fill="FFFFFF"/>
        </w:rPr>
        <w:t xml:space="preserve"> - </w:t>
      </w:r>
      <w:r w:rsidRPr="00A5492B">
        <w:rPr>
          <w:sz w:val="28"/>
          <w:szCs w:val="28"/>
        </w:rPr>
        <w:t>URL: https://base.garant.ru/400342149/ - Режим доступа: ГАРАНТ.РУ: информационно-правовой портал - Текст: электронный</w:t>
      </w:r>
    </w:p>
    <w:p w:rsidR="0002721E" w:rsidRPr="00A5492B" w:rsidRDefault="0002721E" w:rsidP="00A62F4C">
      <w:pPr>
        <w:numPr>
          <w:ilvl w:val="0"/>
          <w:numId w:val="9"/>
        </w:numPr>
        <w:shd w:val="clear" w:color="auto" w:fill="FFFFFF"/>
        <w:tabs>
          <w:tab w:val="left" w:pos="1134"/>
        </w:tabs>
        <w:spacing w:after="0" w:line="276" w:lineRule="auto"/>
        <w:ind w:left="0" w:firstLine="709"/>
        <w:contextualSpacing/>
        <w:jc w:val="both"/>
        <w:rPr>
          <w:rFonts w:ascii="Times New Roman" w:hAnsi="Times New Roman" w:cs="Times New Roman"/>
          <w:sz w:val="28"/>
          <w:szCs w:val="28"/>
        </w:rPr>
      </w:pPr>
      <w:r w:rsidRPr="00A5492B">
        <w:rPr>
          <w:rFonts w:ascii="Times New Roman" w:hAnsi="Times New Roman" w:cs="Times New Roman"/>
          <w:sz w:val="28"/>
          <w:szCs w:val="28"/>
        </w:rPr>
        <w:t>Об утверждении Порядка организации и осуществления профилактики неинфекционных заболеваний и проведения мероприятий по формированию здорового образа ж</w:t>
      </w:r>
      <w:r w:rsidR="00282943">
        <w:rPr>
          <w:rFonts w:ascii="Times New Roman" w:hAnsi="Times New Roman" w:cs="Times New Roman"/>
          <w:sz w:val="28"/>
          <w:szCs w:val="28"/>
        </w:rPr>
        <w:t>изни в медицинских организациях</w:t>
      </w:r>
      <w:r w:rsidRPr="00A5492B">
        <w:rPr>
          <w:rFonts w:ascii="Times New Roman" w:hAnsi="Times New Roman" w:cs="Times New Roman"/>
          <w:sz w:val="28"/>
          <w:szCs w:val="28"/>
        </w:rPr>
        <w:t xml:space="preserve">: Приказ Министерства здравоохранения Российской Федерации  от 29.10.2020 № 1177н </w:t>
      </w:r>
      <w:r w:rsidRPr="00A5492B">
        <w:rPr>
          <w:rFonts w:ascii="Times New Roman" w:hAnsi="Times New Roman" w:cs="Times New Roman"/>
          <w:color w:val="353535"/>
          <w:sz w:val="28"/>
          <w:szCs w:val="28"/>
          <w:shd w:val="clear" w:color="auto" w:fill="FFFFFF"/>
        </w:rPr>
        <w:t>.</w:t>
      </w:r>
      <w:r w:rsidRPr="00A5492B">
        <w:rPr>
          <w:rFonts w:ascii="Times New Roman" w:hAnsi="Times New Roman" w:cs="Times New Roman"/>
          <w:sz w:val="28"/>
          <w:szCs w:val="28"/>
        </w:rPr>
        <w:t xml:space="preserve">– URL: https://www.garant.ru/products/ipo/prime/doc/74898637/ </w:t>
      </w:r>
      <w:r w:rsidRPr="00A5492B">
        <w:rPr>
          <w:rFonts w:ascii="Times New Roman" w:hAnsi="Times New Roman" w:cs="Times New Roman"/>
          <w:sz w:val="28"/>
          <w:szCs w:val="28"/>
        </w:rPr>
        <w:lastRenderedPageBreak/>
        <w:t>Режим доступа: ГАРАНТ.РУ: информационно-правовой портал - Текст: электронный</w:t>
      </w:r>
    </w:p>
    <w:p w:rsidR="0002721E" w:rsidRPr="00A5492B" w:rsidRDefault="0002721E" w:rsidP="00A62F4C">
      <w:pPr>
        <w:numPr>
          <w:ilvl w:val="0"/>
          <w:numId w:val="9"/>
        </w:numPr>
        <w:shd w:val="clear" w:color="auto" w:fill="FFFFFF"/>
        <w:tabs>
          <w:tab w:val="left" w:pos="1134"/>
        </w:tabs>
        <w:spacing w:after="0" w:line="276" w:lineRule="auto"/>
        <w:ind w:left="0" w:firstLine="709"/>
        <w:contextualSpacing/>
        <w:jc w:val="both"/>
        <w:rPr>
          <w:rFonts w:ascii="Times New Roman" w:hAnsi="Times New Roman" w:cs="Times New Roman"/>
          <w:sz w:val="28"/>
          <w:szCs w:val="28"/>
        </w:rPr>
      </w:pPr>
      <w:r w:rsidRPr="00A5492B">
        <w:rPr>
          <w:rFonts w:ascii="Times New Roman" w:hAnsi="Times New Roman" w:cs="Times New Roman"/>
          <w:sz w:val="28"/>
          <w:szCs w:val="28"/>
        </w:rPr>
        <w:t>ГОСТ Р 56819-2015 Надлежащая медицинская практика. Инфологическая модель. Профилактика пролежней: национальный стандарт Российской Федерации: дата введения 2015-30-11. - Федеральное агентство по техническому регулированию и метрологии – URL: https:// https://base.garant.ru/71371156/  Режим доступа: ГАРАНТ.РУ: информационно-правовой портал - Текст: электронный</w:t>
      </w:r>
    </w:p>
    <w:p w:rsidR="0002721E" w:rsidRPr="00A5492B" w:rsidRDefault="0002721E" w:rsidP="00A62F4C">
      <w:pPr>
        <w:pStyle w:val="a6"/>
        <w:numPr>
          <w:ilvl w:val="0"/>
          <w:numId w:val="9"/>
        </w:numPr>
        <w:shd w:val="clear" w:color="auto" w:fill="FFFFFF"/>
        <w:tabs>
          <w:tab w:val="left" w:pos="1134"/>
        </w:tabs>
        <w:spacing w:line="276" w:lineRule="auto"/>
        <w:ind w:left="0" w:firstLine="709"/>
        <w:jc w:val="both"/>
        <w:rPr>
          <w:sz w:val="28"/>
          <w:szCs w:val="28"/>
        </w:rPr>
      </w:pPr>
      <w:r w:rsidRPr="00A5492B">
        <w:rPr>
          <w:sz w:val="28"/>
          <w:szCs w:val="28"/>
        </w:rPr>
        <w:t>Методические указания МУ 3.5.1.3674-20 "Обеззараживание рук медицинских работников и кожных покровов пациентов при оказании медицинской помощи" (утв. Федеральной службой по надзору в сфере защиты прав потребителей и благополучия человека 14 декабря 2020 г.).- URL:https://www.garant.ru/products/ipo/prime/doc/400188098 Режим доступа: ГАРАНТ.РУ: информационно-правовой портал. - Текст: электронный</w:t>
      </w:r>
    </w:p>
    <w:p w:rsidR="0002721E" w:rsidRPr="00A5492B" w:rsidRDefault="0002721E" w:rsidP="00A62F4C">
      <w:pPr>
        <w:pStyle w:val="a6"/>
        <w:numPr>
          <w:ilvl w:val="0"/>
          <w:numId w:val="9"/>
        </w:numPr>
        <w:tabs>
          <w:tab w:val="left" w:pos="1134"/>
        </w:tabs>
        <w:spacing w:line="276" w:lineRule="auto"/>
        <w:ind w:left="0" w:firstLine="709"/>
        <w:contextualSpacing w:val="0"/>
        <w:jc w:val="both"/>
        <w:rPr>
          <w:sz w:val="28"/>
          <w:szCs w:val="28"/>
        </w:rPr>
      </w:pPr>
      <w:r w:rsidRPr="00A5492B">
        <w:rPr>
          <w:sz w:val="28"/>
          <w:szCs w:val="28"/>
        </w:rPr>
        <w:t>Осипова, В. Л. Внутрибольничная инфекция : учебное пособие. - 2-е изд. , испр. и доп. / В. Л. Осипова. - Москва : ГЭОТАР-Медиа, 2019. - 240 с. - ISBN 978-5-9704-5265-3. - Текст: электронный // ЭБС "Консультант студент</w:t>
      </w:r>
      <w:r w:rsidR="00A5492B" w:rsidRPr="00A5492B">
        <w:rPr>
          <w:sz w:val="28"/>
          <w:szCs w:val="28"/>
        </w:rPr>
        <w:t>а": [сайт]. - URL</w:t>
      </w:r>
      <w:r w:rsidRPr="00A5492B">
        <w:rPr>
          <w:sz w:val="28"/>
          <w:szCs w:val="28"/>
        </w:rPr>
        <w:t>: https://www.studentlibrary.ru/book/ISBN9785970452653.html (дата обращени</w:t>
      </w:r>
      <w:r w:rsidR="00A5492B" w:rsidRPr="00A5492B">
        <w:rPr>
          <w:sz w:val="28"/>
          <w:szCs w:val="28"/>
        </w:rPr>
        <w:t>я: 02.03.2023). - Режим доступа</w:t>
      </w:r>
      <w:r w:rsidRPr="00A5492B">
        <w:rPr>
          <w:sz w:val="28"/>
          <w:szCs w:val="28"/>
        </w:rPr>
        <w:t>: по подписке.</w:t>
      </w:r>
    </w:p>
    <w:p w:rsidR="00282943" w:rsidRPr="001C1E87" w:rsidRDefault="001C1E87" w:rsidP="001C1E87">
      <w:pPr>
        <w:tabs>
          <w:tab w:val="left" w:pos="426"/>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282943" w:rsidRPr="001C1E87">
        <w:rPr>
          <w:rFonts w:ascii="Times New Roman" w:hAnsi="Times New Roman" w:cs="Times New Roman"/>
          <w:sz w:val="28"/>
          <w:szCs w:val="28"/>
        </w:rPr>
        <w:t>.</w:t>
      </w:r>
      <w:r>
        <w:rPr>
          <w:rFonts w:ascii="Times New Roman" w:hAnsi="Times New Roman" w:cs="Times New Roman"/>
          <w:sz w:val="28"/>
          <w:szCs w:val="28"/>
        </w:rPr>
        <w:t xml:space="preserve"> </w:t>
      </w:r>
      <w:r w:rsidR="00282943" w:rsidRPr="001C1E87">
        <w:rPr>
          <w:rFonts w:ascii="Times New Roman" w:hAnsi="Times New Roman" w:cs="Times New Roman"/>
          <w:sz w:val="28"/>
          <w:szCs w:val="28"/>
        </w:rPr>
        <w:t>Федеральный закон "О погребении и похоронном деле" от 12.01.1996 N 8-ФЗ (последняя редакция).</w:t>
      </w:r>
    </w:p>
    <w:p w:rsidR="00282943" w:rsidRPr="001C1E87" w:rsidRDefault="001C1E87" w:rsidP="001C1E87">
      <w:pPr>
        <w:tabs>
          <w:tab w:val="left" w:pos="426"/>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282943" w:rsidRPr="001C1E87">
        <w:rPr>
          <w:rFonts w:ascii="Times New Roman" w:hAnsi="Times New Roman" w:cs="Times New Roman"/>
          <w:sz w:val="28"/>
          <w:szCs w:val="28"/>
        </w:rPr>
        <w:t>. Постановление Правительства РФ от 21 июля 2012 г. N 750 "Об утверждении Правил передачи невостребованного тела, органов и тканей умершего человека для использования в медицинских, научных и учебных целях, а также использования невостребованного тела, органов и тканей умершего человека в указанных целях".</w:t>
      </w:r>
    </w:p>
    <w:p w:rsidR="00282943" w:rsidRPr="001C1E87" w:rsidRDefault="001C1E87" w:rsidP="001C1E87">
      <w:pPr>
        <w:tabs>
          <w:tab w:val="left" w:pos="426"/>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282943" w:rsidRPr="001C1E87">
        <w:rPr>
          <w:rFonts w:ascii="Times New Roman" w:hAnsi="Times New Roman" w:cs="Times New Roman"/>
          <w:sz w:val="28"/>
          <w:szCs w:val="28"/>
        </w:rPr>
        <w:t>Постановление правительства РФ от 20 сентября 2012 г. № 950 «Об утверждении Правил определения момента смерти человека, в том числе критериев и процедуры установления смерти человека, Правил прекращения реанимационных мероприятий и формы протокола установления смерти человека».</w:t>
      </w:r>
    </w:p>
    <w:p w:rsidR="00282943" w:rsidRPr="001C1E87" w:rsidRDefault="001C1E87" w:rsidP="001C1E87">
      <w:pPr>
        <w:tabs>
          <w:tab w:val="left" w:pos="426"/>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282943" w:rsidRPr="001C1E87">
        <w:rPr>
          <w:rFonts w:ascii="Times New Roman" w:hAnsi="Times New Roman" w:cs="Times New Roman"/>
          <w:sz w:val="28"/>
          <w:szCs w:val="28"/>
        </w:rPr>
        <w:t>Приказ МЗ РФ от 25 декабря 2014 года № 908н «О Порядке установления диагноза смерти мозга человека»</w:t>
      </w:r>
    </w:p>
    <w:p w:rsidR="00282943" w:rsidRPr="001C1E87" w:rsidRDefault="001C1E87" w:rsidP="001C1E87">
      <w:pPr>
        <w:tabs>
          <w:tab w:val="left" w:pos="426"/>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282943" w:rsidRPr="001C1E87">
        <w:rPr>
          <w:rFonts w:ascii="Times New Roman" w:hAnsi="Times New Roman" w:cs="Times New Roman"/>
          <w:sz w:val="28"/>
          <w:szCs w:val="28"/>
        </w:rPr>
        <w:t>Приказ Минздрава России от 15.04.2021 N 352н «Об утверждении учетных форм медицинской документации, удостоверяющей случаи смерти, и порядка их выдачи».</w:t>
      </w:r>
    </w:p>
    <w:p w:rsidR="00282943" w:rsidRPr="001C1E87" w:rsidRDefault="001C1E87" w:rsidP="001C1E87">
      <w:pPr>
        <w:tabs>
          <w:tab w:val="left" w:pos="426"/>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282943" w:rsidRPr="001C1E87">
        <w:rPr>
          <w:rFonts w:ascii="Times New Roman" w:hAnsi="Times New Roman" w:cs="Times New Roman"/>
          <w:sz w:val="28"/>
          <w:szCs w:val="28"/>
        </w:rPr>
        <w:t xml:space="preserve">. Приказ Министерства здравоохранения РФ от 09 января 2018 года №1н «Об утверждении требований к комплектации лекарственными </w:t>
      </w:r>
      <w:r w:rsidR="00282943" w:rsidRPr="001C1E87">
        <w:rPr>
          <w:rFonts w:ascii="Times New Roman" w:hAnsi="Times New Roman" w:cs="Times New Roman"/>
          <w:sz w:val="28"/>
          <w:szCs w:val="28"/>
        </w:rPr>
        <w:lastRenderedPageBreak/>
        <w:t>препаратами и медицинскими изделиями укладки экстренной профилактики парентеральных инфекций для оказания первичной медико-санитарной помощи, скорой медицинской помощи, специализированной медицинской помощи и паллиативной медицинской помощи</w:t>
      </w:r>
    </w:p>
    <w:p w:rsidR="00282943" w:rsidRPr="001C1E87" w:rsidRDefault="001C1E87" w:rsidP="001C1E87">
      <w:pPr>
        <w:tabs>
          <w:tab w:val="left" w:pos="426"/>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282943" w:rsidRPr="001C1E87">
        <w:rPr>
          <w:rFonts w:ascii="Times New Roman" w:hAnsi="Times New Roman" w:cs="Times New Roman"/>
          <w:sz w:val="28"/>
          <w:szCs w:val="28"/>
        </w:rPr>
        <w:t xml:space="preserve">Главная медицинская сестра: журнал для руководителя среднего медперсонала [Электронный ресурс] // Научная электронная библиотека. URL: https://www.elibrary.ru/ </w:t>
      </w:r>
    </w:p>
    <w:p w:rsidR="00282943" w:rsidRDefault="00282943" w:rsidP="00A5492B">
      <w:pPr>
        <w:tabs>
          <w:tab w:val="left" w:pos="1134"/>
        </w:tabs>
        <w:spacing w:after="0" w:line="276" w:lineRule="auto"/>
        <w:ind w:firstLine="709"/>
        <w:jc w:val="both"/>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Default="00105EB9" w:rsidP="00105EB9">
      <w:pPr>
        <w:spacing w:after="0"/>
        <w:jc w:val="center"/>
        <w:rPr>
          <w:rFonts w:ascii="Times New Roman" w:hAnsi="Times New Roman" w:cs="Times New Roman"/>
          <w:b/>
          <w:sz w:val="28"/>
          <w:szCs w:val="28"/>
        </w:rPr>
      </w:pPr>
    </w:p>
    <w:tbl>
      <w:tblPr>
        <w:tblpPr w:leftFromText="180" w:rightFromText="180" w:vertAnchor="text" w:tblpX="7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544"/>
        <w:gridCol w:w="2904"/>
      </w:tblGrid>
      <w:tr w:rsidR="009217B0" w:rsidRPr="009217B0" w:rsidTr="00AF5313">
        <w:tc>
          <w:tcPr>
            <w:tcW w:w="3085" w:type="dxa"/>
            <w:vAlign w:val="center"/>
          </w:tcPr>
          <w:p w:rsidR="009217B0" w:rsidRPr="009217B0" w:rsidRDefault="009217B0" w:rsidP="004F55CE">
            <w:pPr>
              <w:pStyle w:val="2"/>
              <w:spacing w:before="0" w:after="0"/>
              <w:jc w:val="center"/>
              <w:rPr>
                <w:rStyle w:val="af3"/>
                <w:rFonts w:ascii="Times New Roman" w:hAnsi="Times New Roman"/>
                <w:b w:val="0"/>
                <w:bCs w:val="0"/>
                <w:iCs w:val="0"/>
              </w:rPr>
            </w:pPr>
            <w:bookmarkStart w:id="5" w:name="_Toc132208027"/>
            <w:r w:rsidRPr="009217B0">
              <w:rPr>
                <w:rFonts w:ascii="Times New Roman" w:hAnsi="Times New Roman"/>
                <w:b w:val="0"/>
                <w:bCs w:val="0"/>
                <w:i w:val="0"/>
                <w:iCs w:val="0"/>
              </w:rPr>
              <w:t>Код и наименование профессиональных и общих компетенций</w:t>
            </w:r>
            <w:bookmarkEnd w:id="5"/>
          </w:p>
        </w:tc>
        <w:tc>
          <w:tcPr>
            <w:tcW w:w="3544" w:type="dxa"/>
            <w:vAlign w:val="center"/>
          </w:tcPr>
          <w:p w:rsidR="009217B0" w:rsidRPr="009217B0" w:rsidRDefault="009217B0" w:rsidP="004F55CE">
            <w:pPr>
              <w:pStyle w:val="2"/>
              <w:spacing w:before="0" w:after="0"/>
              <w:jc w:val="center"/>
              <w:rPr>
                <w:rStyle w:val="af3"/>
                <w:rFonts w:ascii="Times New Roman" w:hAnsi="Times New Roman"/>
                <w:b w:val="0"/>
                <w:bCs w:val="0"/>
                <w:iCs w:val="0"/>
              </w:rPr>
            </w:pPr>
            <w:bookmarkStart w:id="6" w:name="_Toc132208028"/>
            <w:r w:rsidRPr="009217B0">
              <w:rPr>
                <w:rFonts w:ascii="Times New Roman" w:hAnsi="Times New Roman"/>
                <w:b w:val="0"/>
                <w:bCs w:val="0"/>
                <w:i w:val="0"/>
                <w:iCs w:val="0"/>
              </w:rPr>
              <w:t>Критерии оценки</w:t>
            </w:r>
            <w:bookmarkEnd w:id="6"/>
          </w:p>
        </w:tc>
        <w:tc>
          <w:tcPr>
            <w:tcW w:w="2904" w:type="dxa"/>
            <w:vAlign w:val="center"/>
          </w:tcPr>
          <w:p w:rsidR="009217B0" w:rsidRPr="009217B0" w:rsidRDefault="009217B0" w:rsidP="004F55CE">
            <w:pPr>
              <w:spacing w:after="0" w:line="240" w:lineRule="auto"/>
              <w:jc w:val="center"/>
              <w:rPr>
                <w:rFonts w:ascii="Times New Roman" w:hAnsi="Times New Roman"/>
                <w:sz w:val="28"/>
                <w:szCs w:val="28"/>
              </w:rPr>
            </w:pPr>
            <w:r w:rsidRPr="009217B0">
              <w:rPr>
                <w:rFonts w:ascii="Times New Roman" w:hAnsi="Times New Roman"/>
                <w:sz w:val="28"/>
                <w:szCs w:val="28"/>
              </w:rPr>
              <w:t>Методы оценки</w:t>
            </w:r>
          </w:p>
        </w:tc>
      </w:tr>
      <w:tr w:rsidR="004F55CE" w:rsidRPr="009217B0" w:rsidTr="00AF5313">
        <w:tc>
          <w:tcPr>
            <w:tcW w:w="3085" w:type="dxa"/>
          </w:tcPr>
          <w:p w:rsidR="004F55CE" w:rsidRPr="004F55CE" w:rsidRDefault="004F55CE" w:rsidP="004F55CE">
            <w:pPr>
              <w:pStyle w:val="2"/>
              <w:spacing w:before="0" w:after="0"/>
              <w:rPr>
                <w:rFonts w:ascii="Times New Roman" w:hAnsi="Times New Roman"/>
                <w:b w:val="0"/>
                <w:i w:val="0"/>
                <w:iCs w:val="0"/>
              </w:rPr>
            </w:pPr>
            <w:r w:rsidRPr="004F55CE">
              <w:rPr>
                <w:rStyle w:val="af3"/>
                <w:rFonts w:ascii="Times New Roman" w:hAnsi="Times New Roman"/>
                <w:b w:val="0"/>
                <w:iCs w:val="0"/>
              </w:rPr>
              <w:t>ПК 1.3. Осуществлять профессиональный уход за пациентами с использованием современных средств и предметов ухода</w:t>
            </w:r>
          </w:p>
        </w:tc>
        <w:tc>
          <w:tcPr>
            <w:tcW w:w="3544" w:type="dxa"/>
          </w:tcPr>
          <w:p w:rsidR="004F55CE" w:rsidRPr="004F55CE" w:rsidRDefault="004F55CE" w:rsidP="004F55CE">
            <w:pPr>
              <w:pStyle w:val="2"/>
              <w:spacing w:before="0" w:after="0"/>
              <w:rPr>
                <w:rStyle w:val="af3"/>
                <w:rFonts w:ascii="Times New Roman" w:hAnsi="Times New Roman"/>
                <w:b w:val="0"/>
                <w:iCs w:val="0"/>
              </w:rPr>
            </w:pPr>
            <w:r w:rsidRPr="004F55CE">
              <w:rPr>
                <w:rStyle w:val="af3"/>
                <w:rFonts w:ascii="Times New Roman" w:hAnsi="Times New Roman"/>
                <w:b w:val="0"/>
                <w:iCs w:val="0"/>
              </w:rPr>
              <w:t>Владеет навыками профессионального ухода за пациентами с использованием современных средств и предметов ухода</w:t>
            </w:r>
          </w:p>
        </w:tc>
        <w:tc>
          <w:tcPr>
            <w:tcW w:w="2904" w:type="dxa"/>
            <w:vMerge w:val="restart"/>
          </w:tcPr>
          <w:p w:rsidR="004F55CE" w:rsidRPr="009217B0" w:rsidRDefault="004F55CE" w:rsidP="004F55CE">
            <w:pPr>
              <w:spacing w:after="0" w:line="240" w:lineRule="auto"/>
              <w:rPr>
                <w:rFonts w:ascii="Times New Roman" w:hAnsi="Times New Roman"/>
                <w:bCs/>
                <w:sz w:val="28"/>
                <w:szCs w:val="28"/>
              </w:rPr>
            </w:pPr>
            <w:r w:rsidRPr="009217B0">
              <w:rPr>
                <w:rFonts w:ascii="Times New Roman" w:hAnsi="Times New Roman"/>
                <w:bCs/>
                <w:sz w:val="28"/>
                <w:szCs w:val="28"/>
              </w:rPr>
              <w:t xml:space="preserve">Устный или письменный </w:t>
            </w:r>
            <w:r>
              <w:rPr>
                <w:rFonts w:ascii="Times New Roman" w:hAnsi="Times New Roman"/>
                <w:bCs/>
                <w:sz w:val="28"/>
                <w:szCs w:val="28"/>
              </w:rPr>
              <w:t>о</w:t>
            </w:r>
            <w:r w:rsidRPr="009217B0">
              <w:rPr>
                <w:rFonts w:ascii="Times New Roman" w:hAnsi="Times New Roman"/>
                <w:bCs/>
                <w:sz w:val="28"/>
                <w:szCs w:val="28"/>
              </w:rPr>
              <w:t>прос.</w:t>
            </w:r>
          </w:p>
          <w:p w:rsidR="004F55CE" w:rsidRPr="009217B0" w:rsidRDefault="004F55CE" w:rsidP="004F55CE">
            <w:pPr>
              <w:spacing w:after="0" w:line="240" w:lineRule="auto"/>
              <w:rPr>
                <w:rFonts w:ascii="Times New Roman" w:hAnsi="Times New Roman"/>
                <w:bCs/>
                <w:sz w:val="28"/>
                <w:szCs w:val="28"/>
              </w:rPr>
            </w:pPr>
            <w:r w:rsidRPr="009217B0">
              <w:rPr>
                <w:rFonts w:ascii="Times New Roman" w:hAnsi="Times New Roman"/>
                <w:bCs/>
                <w:sz w:val="28"/>
                <w:szCs w:val="28"/>
              </w:rPr>
              <w:t xml:space="preserve">Оценка выполнения практических умений. </w:t>
            </w:r>
          </w:p>
          <w:p w:rsidR="004F55CE" w:rsidRPr="009217B0" w:rsidRDefault="004F55CE" w:rsidP="004F55CE">
            <w:pPr>
              <w:spacing w:after="0" w:line="240" w:lineRule="auto"/>
              <w:rPr>
                <w:rFonts w:ascii="Times New Roman" w:hAnsi="Times New Roman"/>
                <w:bCs/>
                <w:sz w:val="28"/>
                <w:szCs w:val="28"/>
              </w:rPr>
            </w:pPr>
            <w:r w:rsidRPr="009217B0">
              <w:rPr>
                <w:rFonts w:ascii="Times New Roman" w:hAnsi="Times New Roman"/>
                <w:bCs/>
                <w:sz w:val="28"/>
                <w:szCs w:val="28"/>
              </w:rPr>
              <w:t>Решение проблемно-ситуационных задач.</w:t>
            </w:r>
          </w:p>
          <w:p w:rsidR="004F55CE" w:rsidRPr="009217B0" w:rsidRDefault="004F55CE" w:rsidP="004F55CE">
            <w:pPr>
              <w:spacing w:after="0" w:line="240" w:lineRule="auto"/>
              <w:rPr>
                <w:rFonts w:ascii="Times New Roman" w:hAnsi="Times New Roman"/>
                <w:bCs/>
                <w:sz w:val="28"/>
                <w:szCs w:val="28"/>
              </w:rPr>
            </w:pPr>
            <w:r w:rsidRPr="009217B0">
              <w:rPr>
                <w:rFonts w:ascii="Times New Roman" w:hAnsi="Times New Roman"/>
                <w:bCs/>
                <w:sz w:val="28"/>
                <w:szCs w:val="28"/>
              </w:rPr>
              <w:t>Тестирование.</w:t>
            </w:r>
          </w:p>
          <w:p w:rsidR="004F55CE" w:rsidRPr="009217B0" w:rsidRDefault="004F55CE" w:rsidP="004F55CE">
            <w:pPr>
              <w:spacing w:after="0" w:line="240" w:lineRule="auto"/>
              <w:rPr>
                <w:rFonts w:ascii="Times New Roman" w:hAnsi="Times New Roman"/>
                <w:bCs/>
                <w:sz w:val="28"/>
                <w:szCs w:val="28"/>
              </w:rPr>
            </w:pPr>
            <w:r w:rsidRPr="009217B0">
              <w:rPr>
                <w:rFonts w:ascii="Times New Roman" w:hAnsi="Times New Roman"/>
                <w:bCs/>
                <w:sz w:val="28"/>
                <w:szCs w:val="28"/>
              </w:rPr>
              <w:t>Наблюдение за деятельностью обучающихся.</w:t>
            </w:r>
          </w:p>
        </w:tc>
      </w:tr>
      <w:tr w:rsidR="004F55CE" w:rsidRPr="009217B0" w:rsidTr="00AF5313">
        <w:tc>
          <w:tcPr>
            <w:tcW w:w="3085" w:type="dxa"/>
          </w:tcPr>
          <w:p w:rsidR="004F55CE" w:rsidRPr="004F55CE" w:rsidRDefault="004F55CE" w:rsidP="004F55CE">
            <w:pPr>
              <w:pStyle w:val="2"/>
              <w:spacing w:before="0" w:after="0"/>
              <w:rPr>
                <w:rFonts w:ascii="Times New Roman" w:hAnsi="Times New Roman"/>
                <w:b w:val="0"/>
                <w:i w:val="0"/>
                <w:iCs w:val="0"/>
              </w:rPr>
            </w:pPr>
            <w:r w:rsidRPr="004F55CE">
              <w:rPr>
                <w:rStyle w:val="af3"/>
                <w:rFonts w:ascii="Times New Roman" w:hAnsi="Times New Roman"/>
                <w:b w:val="0"/>
                <w:iCs w:val="0"/>
              </w:rPr>
              <w:t>ПК 1.4. Осуществлять уход за телом человека</w:t>
            </w:r>
          </w:p>
        </w:tc>
        <w:tc>
          <w:tcPr>
            <w:tcW w:w="3544" w:type="dxa"/>
          </w:tcPr>
          <w:p w:rsidR="004F55CE" w:rsidRPr="004F55CE" w:rsidRDefault="004F55CE" w:rsidP="004F55CE">
            <w:pPr>
              <w:pStyle w:val="2"/>
              <w:spacing w:before="0" w:after="0"/>
              <w:rPr>
                <w:rStyle w:val="af3"/>
                <w:rFonts w:ascii="Times New Roman" w:hAnsi="Times New Roman"/>
                <w:b w:val="0"/>
                <w:iCs w:val="0"/>
              </w:rPr>
            </w:pPr>
            <w:r w:rsidRPr="004F55CE">
              <w:rPr>
                <w:rStyle w:val="af3"/>
                <w:rFonts w:ascii="Times New Roman" w:hAnsi="Times New Roman"/>
                <w:b w:val="0"/>
                <w:iCs w:val="0"/>
              </w:rPr>
              <w:t>Владеет навыками уход за телом человека</w:t>
            </w:r>
          </w:p>
        </w:tc>
        <w:tc>
          <w:tcPr>
            <w:tcW w:w="2904" w:type="dxa"/>
            <w:vMerge/>
          </w:tcPr>
          <w:p w:rsidR="004F55CE" w:rsidRPr="009217B0" w:rsidRDefault="004F55CE" w:rsidP="004F55CE">
            <w:pPr>
              <w:spacing w:after="0" w:line="240" w:lineRule="auto"/>
              <w:jc w:val="both"/>
              <w:rPr>
                <w:rFonts w:ascii="Times New Roman" w:hAnsi="Times New Roman"/>
                <w:bCs/>
                <w:sz w:val="28"/>
                <w:szCs w:val="28"/>
              </w:rPr>
            </w:pPr>
          </w:p>
        </w:tc>
      </w:tr>
      <w:tr w:rsidR="009217B0" w:rsidRPr="009217B0" w:rsidTr="00AF5313">
        <w:tc>
          <w:tcPr>
            <w:tcW w:w="3085" w:type="dxa"/>
          </w:tcPr>
          <w:p w:rsidR="009217B0" w:rsidRPr="009217B0" w:rsidRDefault="009217B0" w:rsidP="004F55CE">
            <w:pPr>
              <w:pStyle w:val="2"/>
              <w:spacing w:before="0" w:after="0"/>
              <w:rPr>
                <w:rStyle w:val="af3"/>
                <w:rFonts w:ascii="Times New Roman" w:hAnsi="Times New Roman"/>
                <w:b w:val="0"/>
                <w:iCs w:val="0"/>
              </w:rPr>
            </w:pPr>
            <w:bookmarkStart w:id="7" w:name="_Toc132208037"/>
            <w:r w:rsidRPr="009217B0">
              <w:rPr>
                <w:rStyle w:val="af3"/>
                <w:rFonts w:ascii="Times New Roman" w:hAnsi="Times New Roman"/>
                <w:b w:val="0"/>
                <w:iCs w:val="0"/>
              </w:rPr>
              <w:t>ОК 01. Выбирать способы решения задач профессиональной деятельности применительно к различным контекстам</w:t>
            </w:r>
            <w:bookmarkEnd w:id="7"/>
          </w:p>
        </w:tc>
        <w:tc>
          <w:tcPr>
            <w:tcW w:w="3544" w:type="dxa"/>
          </w:tcPr>
          <w:p w:rsidR="009217B0" w:rsidRPr="009217B0" w:rsidRDefault="009217B0" w:rsidP="004F55CE">
            <w:pPr>
              <w:spacing w:after="0" w:line="240" w:lineRule="auto"/>
              <w:rPr>
                <w:rFonts w:ascii="Times New Roman" w:hAnsi="Times New Roman"/>
                <w:bCs/>
                <w:sz w:val="28"/>
                <w:szCs w:val="28"/>
              </w:rPr>
            </w:pPr>
            <w:r w:rsidRPr="009217B0">
              <w:rPr>
                <w:rFonts w:ascii="Times New Roman" w:hAnsi="Times New Roman"/>
                <w:bCs/>
                <w:sz w:val="28"/>
                <w:szCs w:val="28"/>
              </w:rPr>
              <w:t>Распознает и анализирует задачу и/ или проблему в профессиональном и/ или социальном контексте, определяет этапы решения задачи, составляет план действия, определяет необходимые ресурсы</w:t>
            </w:r>
          </w:p>
        </w:tc>
        <w:tc>
          <w:tcPr>
            <w:tcW w:w="2904" w:type="dxa"/>
            <w:vMerge w:val="restart"/>
          </w:tcPr>
          <w:p w:rsidR="004F55CE" w:rsidRPr="004F55CE" w:rsidRDefault="004F55CE" w:rsidP="004F55CE">
            <w:pPr>
              <w:pStyle w:val="Default"/>
              <w:rPr>
                <w:sz w:val="28"/>
                <w:szCs w:val="28"/>
              </w:rPr>
            </w:pPr>
            <w:r w:rsidRPr="004F55CE">
              <w:rPr>
                <w:sz w:val="28"/>
                <w:szCs w:val="28"/>
              </w:rPr>
              <w:t xml:space="preserve">Текущий контроль: </w:t>
            </w:r>
          </w:p>
          <w:p w:rsidR="004F55CE" w:rsidRPr="004F55CE" w:rsidRDefault="004F55CE" w:rsidP="004F55CE">
            <w:pPr>
              <w:pStyle w:val="Default"/>
              <w:rPr>
                <w:sz w:val="28"/>
                <w:szCs w:val="28"/>
              </w:rPr>
            </w:pPr>
            <w:r w:rsidRPr="004F55CE">
              <w:rPr>
                <w:sz w:val="28"/>
                <w:szCs w:val="28"/>
              </w:rPr>
              <w:t xml:space="preserve">‒ осуществление профессиональной деятельности на практических занятиях по перечню манипуляций; </w:t>
            </w:r>
          </w:p>
          <w:p w:rsidR="004F55CE" w:rsidRPr="004F55CE" w:rsidRDefault="004F55CE" w:rsidP="004F55CE">
            <w:pPr>
              <w:pStyle w:val="Default"/>
              <w:rPr>
                <w:sz w:val="28"/>
                <w:szCs w:val="28"/>
              </w:rPr>
            </w:pPr>
            <w:r w:rsidRPr="004F55CE">
              <w:rPr>
                <w:sz w:val="28"/>
                <w:szCs w:val="28"/>
              </w:rPr>
              <w:t xml:space="preserve">‒ решение ситуационных задач; </w:t>
            </w:r>
          </w:p>
          <w:p w:rsidR="004F55CE" w:rsidRPr="004F55CE" w:rsidRDefault="004F55CE" w:rsidP="004F55CE">
            <w:pPr>
              <w:pStyle w:val="Default"/>
              <w:rPr>
                <w:sz w:val="28"/>
                <w:szCs w:val="28"/>
              </w:rPr>
            </w:pPr>
            <w:r w:rsidRPr="004F55CE">
              <w:rPr>
                <w:sz w:val="28"/>
                <w:szCs w:val="28"/>
              </w:rPr>
              <w:t xml:space="preserve">‒ выполнение тестов-действий; </w:t>
            </w:r>
          </w:p>
          <w:p w:rsidR="004F55CE" w:rsidRPr="004F55CE" w:rsidRDefault="004F55CE" w:rsidP="004F55CE">
            <w:pPr>
              <w:pStyle w:val="Default"/>
              <w:rPr>
                <w:sz w:val="28"/>
                <w:szCs w:val="28"/>
              </w:rPr>
            </w:pPr>
            <w:r w:rsidRPr="004F55CE">
              <w:rPr>
                <w:sz w:val="28"/>
                <w:szCs w:val="28"/>
              </w:rPr>
              <w:t xml:space="preserve">‒ выполнение индивидуальных заданий самостоятельной работы. </w:t>
            </w:r>
          </w:p>
          <w:p w:rsidR="004F55CE" w:rsidRPr="004F55CE" w:rsidRDefault="004F55CE" w:rsidP="004F55CE">
            <w:pPr>
              <w:pStyle w:val="Default"/>
              <w:rPr>
                <w:sz w:val="28"/>
                <w:szCs w:val="28"/>
              </w:rPr>
            </w:pPr>
          </w:p>
          <w:p w:rsidR="009217B0" w:rsidRPr="009217B0" w:rsidRDefault="009217B0" w:rsidP="004F55CE">
            <w:pPr>
              <w:spacing w:after="0" w:line="240" w:lineRule="auto"/>
              <w:rPr>
                <w:rFonts w:ascii="Times New Roman" w:hAnsi="Times New Roman"/>
                <w:bCs/>
                <w:sz w:val="28"/>
                <w:szCs w:val="28"/>
              </w:rPr>
            </w:pPr>
          </w:p>
        </w:tc>
      </w:tr>
      <w:tr w:rsidR="009217B0" w:rsidRPr="009217B0" w:rsidTr="00AF5313">
        <w:tc>
          <w:tcPr>
            <w:tcW w:w="3085" w:type="dxa"/>
          </w:tcPr>
          <w:p w:rsidR="009217B0" w:rsidRPr="009217B0" w:rsidRDefault="009217B0" w:rsidP="004F55CE">
            <w:pPr>
              <w:pStyle w:val="2"/>
              <w:spacing w:before="0" w:after="0"/>
              <w:rPr>
                <w:rStyle w:val="af3"/>
                <w:rFonts w:ascii="Times New Roman" w:hAnsi="Times New Roman"/>
                <w:b w:val="0"/>
                <w:iCs w:val="0"/>
              </w:rPr>
            </w:pPr>
            <w:bookmarkStart w:id="8" w:name="_Toc132208038"/>
            <w:r w:rsidRPr="009217B0">
              <w:rPr>
                <w:rStyle w:val="af3"/>
                <w:rFonts w:ascii="Times New Roman" w:hAnsi="Times New Roman"/>
                <w:b w:val="0"/>
                <w:iCs w:val="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8"/>
          </w:p>
        </w:tc>
        <w:tc>
          <w:tcPr>
            <w:tcW w:w="3544" w:type="dxa"/>
          </w:tcPr>
          <w:p w:rsidR="009217B0" w:rsidRPr="009217B0" w:rsidRDefault="00AF5313" w:rsidP="004F55CE">
            <w:pPr>
              <w:spacing w:after="0" w:line="240" w:lineRule="auto"/>
              <w:rPr>
                <w:rFonts w:ascii="Times New Roman" w:hAnsi="Times New Roman"/>
                <w:bCs/>
                <w:sz w:val="28"/>
                <w:szCs w:val="28"/>
              </w:rPr>
            </w:pPr>
            <w:r>
              <w:rPr>
                <w:rFonts w:ascii="Times New Roman" w:hAnsi="Times New Roman"/>
                <w:bCs/>
                <w:sz w:val="28"/>
                <w:szCs w:val="28"/>
              </w:rPr>
              <w:t>О</w:t>
            </w:r>
            <w:r w:rsidR="009217B0" w:rsidRPr="009217B0">
              <w:rPr>
                <w:rFonts w:ascii="Times New Roman" w:hAnsi="Times New Roman"/>
                <w:bCs/>
                <w:sz w:val="28"/>
                <w:szCs w:val="28"/>
              </w:rPr>
              <w:t>пределяет задачи для поиска информации, структурирует получаемую информацию, применяет средства информационных технологий для решения профессиональных задач, использует современное программное обеспечение</w:t>
            </w:r>
            <w:r>
              <w:rPr>
                <w:rFonts w:ascii="Times New Roman" w:hAnsi="Times New Roman"/>
                <w:bCs/>
                <w:sz w:val="28"/>
                <w:szCs w:val="28"/>
              </w:rPr>
              <w:t>.</w:t>
            </w:r>
          </w:p>
        </w:tc>
        <w:tc>
          <w:tcPr>
            <w:tcW w:w="2904" w:type="dxa"/>
            <w:vMerge/>
          </w:tcPr>
          <w:p w:rsidR="009217B0" w:rsidRPr="009217B0" w:rsidRDefault="009217B0" w:rsidP="004F55CE">
            <w:pPr>
              <w:spacing w:after="0" w:line="240" w:lineRule="auto"/>
              <w:jc w:val="both"/>
              <w:rPr>
                <w:rFonts w:ascii="Times New Roman" w:hAnsi="Times New Roman"/>
                <w:bCs/>
                <w:sz w:val="28"/>
                <w:szCs w:val="28"/>
              </w:rPr>
            </w:pPr>
          </w:p>
        </w:tc>
      </w:tr>
      <w:tr w:rsidR="009217B0" w:rsidRPr="009217B0" w:rsidTr="00AF5313">
        <w:tc>
          <w:tcPr>
            <w:tcW w:w="3085" w:type="dxa"/>
          </w:tcPr>
          <w:p w:rsidR="009217B0" w:rsidRPr="00273359" w:rsidRDefault="009217B0" w:rsidP="004F55CE">
            <w:pPr>
              <w:spacing w:after="0"/>
              <w:jc w:val="both"/>
              <w:rPr>
                <w:rFonts w:ascii="Times New Roman" w:hAnsi="Times New Roman"/>
                <w:sz w:val="28"/>
                <w:szCs w:val="28"/>
              </w:rPr>
            </w:pPr>
            <w:r w:rsidRPr="00273359">
              <w:rPr>
                <w:rStyle w:val="af3"/>
                <w:rFonts w:ascii="Times New Roman" w:hAnsi="Times New Roman"/>
                <w:i w:val="0"/>
                <w:sz w:val="28"/>
                <w:szCs w:val="28"/>
              </w:rPr>
              <w:t xml:space="preserve">ОК 04. Эффективно </w:t>
            </w:r>
            <w:r w:rsidRPr="00273359">
              <w:rPr>
                <w:rStyle w:val="af3"/>
                <w:rFonts w:ascii="Times New Roman" w:hAnsi="Times New Roman"/>
                <w:i w:val="0"/>
                <w:sz w:val="28"/>
                <w:szCs w:val="28"/>
              </w:rPr>
              <w:lastRenderedPageBreak/>
              <w:t>взаимодействовать и работать в коллективе и команде</w:t>
            </w:r>
          </w:p>
        </w:tc>
        <w:tc>
          <w:tcPr>
            <w:tcW w:w="3544" w:type="dxa"/>
          </w:tcPr>
          <w:p w:rsidR="009217B0" w:rsidRPr="004F55CE" w:rsidRDefault="00AF5313" w:rsidP="00AF5313">
            <w:pPr>
              <w:pStyle w:val="2"/>
              <w:spacing w:before="0" w:after="0" w:line="276" w:lineRule="auto"/>
              <w:jc w:val="both"/>
              <w:rPr>
                <w:rStyle w:val="af3"/>
                <w:rFonts w:ascii="Times New Roman" w:hAnsi="Times New Roman"/>
                <w:b w:val="0"/>
                <w:i/>
                <w:iCs w:val="0"/>
              </w:rPr>
            </w:pPr>
            <w:r>
              <w:rPr>
                <w:rFonts w:ascii="Times New Roman" w:hAnsi="Times New Roman"/>
                <w:b w:val="0"/>
                <w:bCs w:val="0"/>
                <w:i w:val="0"/>
              </w:rPr>
              <w:lastRenderedPageBreak/>
              <w:t>О</w:t>
            </w:r>
            <w:r w:rsidR="004F55CE" w:rsidRPr="004F55CE">
              <w:rPr>
                <w:rFonts w:ascii="Times New Roman" w:hAnsi="Times New Roman"/>
                <w:b w:val="0"/>
                <w:bCs w:val="0"/>
                <w:i w:val="0"/>
              </w:rPr>
              <w:t xml:space="preserve">рганизует работу </w:t>
            </w:r>
            <w:r w:rsidR="004F55CE" w:rsidRPr="004F55CE">
              <w:rPr>
                <w:rFonts w:ascii="Times New Roman" w:hAnsi="Times New Roman"/>
                <w:b w:val="0"/>
                <w:bCs w:val="0"/>
                <w:i w:val="0"/>
              </w:rPr>
              <w:lastRenderedPageBreak/>
              <w:t>коллектива и команды, взаимодействует с коллегами, руководством, клиентами в ходе профессиональной деятельности</w:t>
            </w:r>
            <w:r>
              <w:rPr>
                <w:rFonts w:ascii="Times New Roman" w:hAnsi="Times New Roman"/>
                <w:b w:val="0"/>
                <w:bCs w:val="0"/>
                <w:i w:val="0"/>
              </w:rPr>
              <w:t>.</w:t>
            </w:r>
          </w:p>
        </w:tc>
        <w:tc>
          <w:tcPr>
            <w:tcW w:w="2904" w:type="dxa"/>
          </w:tcPr>
          <w:p w:rsidR="009217B0" w:rsidRPr="009217B0" w:rsidRDefault="009217B0" w:rsidP="004F55CE">
            <w:pPr>
              <w:spacing w:after="0" w:line="240" w:lineRule="auto"/>
              <w:jc w:val="both"/>
              <w:rPr>
                <w:rFonts w:ascii="Times New Roman" w:hAnsi="Times New Roman"/>
                <w:bCs/>
                <w:sz w:val="28"/>
                <w:szCs w:val="28"/>
              </w:rPr>
            </w:pPr>
            <w:r w:rsidRPr="00273359">
              <w:rPr>
                <w:rFonts w:ascii="Times New Roman" w:hAnsi="Times New Roman"/>
                <w:sz w:val="28"/>
                <w:szCs w:val="28"/>
              </w:rPr>
              <w:lastRenderedPageBreak/>
              <w:t xml:space="preserve">Экспертное </w:t>
            </w:r>
            <w:r w:rsidRPr="00273359">
              <w:rPr>
                <w:rFonts w:ascii="Times New Roman" w:hAnsi="Times New Roman"/>
                <w:sz w:val="28"/>
                <w:szCs w:val="28"/>
              </w:rPr>
              <w:lastRenderedPageBreak/>
              <w:t>наблюдение выполнения практических работ</w:t>
            </w:r>
          </w:p>
        </w:tc>
      </w:tr>
      <w:tr w:rsidR="004F55CE" w:rsidRPr="009217B0" w:rsidTr="00AF5313">
        <w:tc>
          <w:tcPr>
            <w:tcW w:w="3085" w:type="dxa"/>
          </w:tcPr>
          <w:p w:rsidR="004F55CE" w:rsidRPr="004F55CE" w:rsidRDefault="004F55CE" w:rsidP="00AF5313">
            <w:pPr>
              <w:pStyle w:val="Default"/>
              <w:rPr>
                <w:sz w:val="28"/>
                <w:szCs w:val="28"/>
              </w:rPr>
            </w:pPr>
            <w:r w:rsidRPr="00AF5313">
              <w:rPr>
                <w:bCs/>
                <w:sz w:val="28"/>
                <w:szCs w:val="28"/>
              </w:rPr>
              <w:lastRenderedPageBreak/>
              <w:t xml:space="preserve">ОК 05. </w:t>
            </w:r>
            <w:r w:rsidRPr="004F55CE">
              <w:rPr>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4" w:type="dxa"/>
          </w:tcPr>
          <w:p w:rsidR="004F55CE" w:rsidRPr="004F55CE" w:rsidRDefault="00AF5313">
            <w:pPr>
              <w:pStyle w:val="Default"/>
              <w:rPr>
                <w:sz w:val="28"/>
                <w:szCs w:val="28"/>
              </w:rPr>
            </w:pPr>
            <w:r>
              <w:rPr>
                <w:sz w:val="28"/>
                <w:szCs w:val="28"/>
              </w:rPr>
              <w:t>Д</w:t>
            </w:r>
            <w:r w:rsidR="004F55CE" w:rsidRPr="004F55CE">
              <w:rPr>
                <w:sz w:val="28"/>
                <w:szCs w:val="28"/>
              </w:rPr>
              <w:t>емонстрирует умение излагать свои мысли, осуществлять коммуникации устно и письменно в контексте современной экономической, политической и культурной ситуации в России и мире</w:t>
            </w:r>
            <w:r w:rsidR="004F55CE">
              <w:rPr>
                <w:sz w:val="28"/>
                <w:szCs w:val="28"/>
              </w:rPr>
              <w:t>.</w:t>
            </w:r>
            <w:r w:rsidR="004F55CE" w:rsidRPr="004F55CE">
              <w:rPr>
                <w:sz w:val="28"/>
                <w:szCs w:val="28"/>
              </w:rPr>
              <w:t xml:space="preserve"> </w:t>
            </w:r>
          </w:p>
          <w:p w:rsidR="004F55CE" w:rsidRPr="004F55CE" w:rsidRDefault="004F55CE">
            <w:pPr>
              <w:pStyle w:val="Default"/>
              <w:rPr>
                <w:sz w:val="28"/>
                <w:szCs w:val="28"/>
              </w:rPr>
            </w:pPr>
          </w:p>
        </w:tc>
        <w:tc>
          <w:tcPr>
            <w:tcW w:w="2904" w:type="dxa"/>
          </w:tcPr>
          <w:p w:rsidR="004F55CE" w:rsidRPr="004F55CE" w:rsidRDefault="004F55CE">
            <w:pPr>
              <w:pStyle w:val="Default"/>
              <w:rPr>
                <w:sz w:val="28"/>
                <w:szCs w:val="28"/>
              </w:rPr>
            </w:pPr>
            <w:r w:rsidRPr="004F55CE">
              <w:rPr>
                <w:sz w:val="28"/>
                <w:szCs w:val="28"/>
              </w:rPr>
              <w:t xml:space="preserve">Наблюдение и экспертная оценка при выполнении заданий и решении ситуационных задач на практических занятиях. </w:t>
            </w:r>
          </w:p>
          <w:p w:rsidR="004F55CE" w:rsidRPr="004F55CE" w:rsidRDefault="004F55CE">
            <w:pPr>
              <w:pStyle w:val="Default"/>
              <w:rPr>
                <w:sz w:val="28"/>
                <w:szCs w:val="28"/>
              </w:rPr>
            </w:pPr>
          </w:p>
        </w:tc>
      </w:tr>
      <w:tr w:rsidR="009217B0" w:rsidRPr="009217B0" w:rsidTr="00AF5313">
        <w:tc>
          <w:tcPr>
            <w:tcW w:w="3085" w:type="dxa"/>
          </w:tcPr>
          <w:p w:rsidR="009217B0" w:rsidRPr="00273359" w:rsidRDefault="009217B0" w:rsidP="004F55CE">
            <w:pPr>
              <w:spacing w:after="0"/>
              <w:jc w:val="both"/>
              <w:rPr>
                <w:rFonts w:ascii="Times New Roman" w:hAnsi="Times New Roman"/>
                <w:sz w:val="28"/>
                <w:szCs w:val="28"/>
              </w:rPr>
            </w:pPr>
            <w:r w:rsidRPr="00273359">
              <w:rPr>
                <w:rFonts w:ascii="Times New Roman" w:hAnsi="Times New Roman"/>
                <w:sz w:val="28"/>
                <w:szCs w:val="28"/>
              </w:rPr>
              <w:t>ОК 09.</w:t>
            </w:r>
            <w:r w:rsidRPr="00273359">
              <w:rPr>
                <w:rStyle w:val="af3"/>
                <w:rFonts w:ascii="Times New Roman" w:hAnsi="Times New Roman"/>
                <w:i w:val="0"/>
                <w:sz w:val="28"/>
                <w:szCs w:val="28"/>
              </w:rPr>
              <w:t xml:space="preserve"> Пользоваться профессиональной документацией на государственном и иностранном языках</w:t>
            </w:r>
          </w:p>
        </w:tc>
        <w:tc>
          <w:tcPr>
            <w:tcW w:w="3544" w:type="dxa"/>
          </w:tcPr>
          <w:p w:rsidR="009217B0" w:rsidRPr="00273359" w:rsidRDefault="009217B0" w:rsidP="004F55CE">
            <w:pPr>
              <w:pStyle w:val="2"/>
              <w:spacing w:before="0" w:after="0" w:line="276" w:lineRule="auto"/>
              <w:jc w:val="both"/>
              <w:rPr>
                <w:rStyle w:val="af3"/>
                <w:rFonts w:ascii="Times New Roman" w:hAnsi="Times New Roman"/>
                <w:b w:val="0"/>
                <w:iCs w:val="0"/>
              </w:rPr>
            </w:pPr>
            <w:r>
              <w:rPr>
                <w:rStyle w:val="af3"/>
                <w:rFonts w:ascii="Times New Roman" w:hAnsi="Times New Roman"/>
                <w:b w:val="0"/>
                <w:iCs w:val="0"/>
              </w:rPr>
              <w:t>О</w:t>
            </w:r>
            <w:r w:rsidRPr="00273359">
              <w:rPr>
                <w:rStyle w:val="af3"/>
                <w:rFonts w:ascii="Times New Roman" w:hAnsi="Times New Roman"/>
                <w:b w:val="0"/>
                <w:iCs w:val="0"/>
              </w:rPr>
              <w:t>формление медицинской документации в соответствии нормативными правовыми актами</w:t>
            </w:r>
            <w:r w:rsidR="00AF5313">
              <w:rPr>
                <w:rStyle w:val="af3"/>
                <w:rFonts w:ascii="Times New Roman" w:hAnsi="Times New Roman"/>
                <w:b w:val="0"/>
                <w:iCs w:val="0"/>
              </w:rPr>
              <w:t>.</w:t>
            </w:r>
          </w:p>
        </w:tc>
        <w:tc>
          <w:tcPr>
            <w:tcW w:w="2904" w:type="dxa"/>
          </w:tcPr>
          <w:p w:rsidR="009217B0" w:rsidRPr="00273359" w:rsidRDefault="009217B0" w:rsidP="004F55CE">
            <w:pPr>
              <w:suppressAutoHyphens/>
              <w:spacing w:after="0"/>
              <w:rPr>
                <w:rFonts w:ascii="Times New Roman" w:hAnsi="Times New Roman"/>
                <w:sz w:val="28"/>
                <w:szCs w:val="28"/>
              </w:rPr>
            </w:pPr>
            <w:r w:rsidRPr="00273359">
              <w:rPr>
                <w:rFonts w:ascii="Times New Roman" w:hAnsi="Times New Roman"/>
                <w:sz w:val="28"/>
                <w:szCs w:val="28"/>
              </w:rPr>
              <w:t>Экспертное наблюдение выполнения практических работ</w:t>
            </w:r>
          </w:p>
        </w:tc>
      </w:tr>
    </w:tbl>
    <w:p w:rsidR="009217B0" w:rsidRPr="009217B0" w:rsidRDefault="009217B0" w:rsidP="00105EB9">
      <w:pPr>
        <w:spacing w:after="0"/>
        <w:jc w:val="center"/>
        <w:rPr>
          <w:rFonts w:ascii="Times New Roman" w:hAnsi="Times New Roman" w:cs="Times New Roman"/>
          <w:b/>
          <w:sz w:val="28"/>
          <w:szCs w:val="28"/>
        </w:rPr>
      </w:pPr>
    </w:p>
    <w:p w:rsidR="009217B0" w:rsidRPr="00935BBA" w:rsidRDefault="009217B0" w:rsidP="00105EB9">
      <w:pPr>
        <w:spacing w:after="0"/>
        <w:jc w:val="center"/>
        <w:rPr>
          <w:rFonts w:ascii="Times New Roman" w:hAnsi="Times New Roman" w:cs="Times New Roman"/>
          <w:b/>
          <w:sz w:val="28"/>
          <w:szCs w:val="28"/>
        </w:rPr>
      </w:pPr>
    </w:p>
    <w:p w:rsidR="00105EB9" w:rsidRDefault="00105EB9" w:rsidP="00105EB9">
      <w:pPr>
        <w:ind w:firstLine="426"/>
        <w:jc w:val="both"/>
        <w:rPr>
          <w:rFonts w:ascii="Times New Roman" w:hAnsi="Times New Roman" w:cs="Times New Roman"/>
          <w:b/>
          <w:sz w:val="28"/>
          <w:szCs w:val="28"/>
        </w:rPr>
      </w:pPr>
    </w:p>
    <w:p w:rsidR="009217B0" w:rsidRPr="00273359" w:rsidRDefault="009217B0" w:rsidP="00105EB9">
      <w:pPr>
        <w:ind w:firstLine="426"/>
        <w:jc w:val="both"/>
        <w:rPr>
          <w:rFonts w:ascii="Times New Roman" w:hAnsi="Times New Roman" w:cs="Times New Roman"/>
          <w:b/>
          <w:sz w:val="28"/>
          <w:szCs w:val="28"/>
        </w:rPr>
      </w:pPr>
    </w:p>
    <w:sectPr w:rsidR="009217B0" w:rsidRPr="00273359" w:rsidSect="0097489A">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054" w:rsidRDefault="00105054" w:rsidP="0097489A">
      <w:pPr>
        <w:spacing w:after="0" w:line="240" w:lineRule="auto"/>
      </w:pPr>
      <w:r>
        <w:separator/>
      </w:r>
    </w:p>
  </w:endnote>
  <w:endnote w:type="continuationSeparator" w:id="0">
    <w:p w:rsidR="00105054" w:rsidRDefault="00105054"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A95AF5" w:rsidRDefault="00A95AF5">
        <w:pPr>
          <w:pStyle w:val="ac"/>
          <w:jc w:val="center"/>
        </w:pPr>
        <w:r>
          <w:fldChar w:fldCharType="begin"/>
        </w:r>
        <w:r>
          <w:instrText>PAGE   \* MERGEFORMAT</w:instrText>
        </w:r>
        <w:r>
          <w:fldChar w:fldCharType="separate"/>
        </w:r>
        <w:r w:rsidR="00EB2C69">
          <w:rPr>
            <w:noProof/>
          </w:rPr>
          <w:t>2</w:t>
        </w:r>
        <w:r>
          <w:rPr>
            <w:noProof/>
          </w:rPr>
          <w:fldChar w:fldCharType="end"/>
        </w:r>
      </w:p>
    </w:sdtContent>
  </w:sdt>
  <w:p w:rsidR="00A95AF5" w:rsidRDefault="00A95AF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054" w:rsidRDefault="00105054" w:rsidP="0097489A">
      <w:pPr>
        <w:spacing w:after="0" w:line="240" w:lineRule="auto"/>
      </w:pPr>
      <w:r>
        <w:separator/>
      </w:r>
    </w:p>
  </w:footnote>
  <w:footnote w:type="continuationSeparator" w:id="0">
    <w:p w:rsidR="00105054" w:rsidRDefault="00105054"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EC510C"/>
    <w:multiLevelType w:val="hybridMultilevel"/>
    <w:tmpl w:val="52888A9C"/>
    <w:lvl w:ilvl="0" w:tplc="FE3C0E56">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3211B94"/>
    <w:multiLevelType w:val="hybridMultilevel"/>
    <w:tmpl w:val="91D8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D13045"/>
    <w:multiLevelType w:val="hybridMultilevel"/>
    <w:tmpl w:val="95428044"/>
    <w:lvl w:ilvl="0" w:tplc="CE9838F6">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5"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6" w15:restartNumberingAfterBreak="0">
    <w:nsid w:val="329B224C"/>
    <w:multiLevelType w:val="multilevel"/>
    <w:tmpl w:val="AB6CBC98"/>
    <w:lvl w:ilvl="0">
      <w:start w:val="1"/>
      <w:numFmt w:val="decimal"/>
      <w:lvlText w:val="%1."/>
      <w:lvlJc w:val="left"/>
      <w:pPr>
        <w:ind w:left="720" w:hanging="360"/>
      </w:pPr>
    </w:lvl>
    <w:lvl w:ilvl="1">
      <w:start w:val="2"/>
      <w:numFmt w:val="decimal"/>
      <w:isLgl/>
      <w:lvlText w:val="%1.%2"/>
      <w:lvlJc w:val="left"/>
      <w:pPr>
        <w:ind w:left="1014"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413B3D79"/>
    <w:multiLevelType w:val="hybridMultilevel"/>
    <w:tmpl w:val="9EAA6E14"/>
    <w:lvl w:ilvl="0" w:tplc="401257D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FD0490"/>
    <w:multiLevelType w:val="hybridMultilevel"/>
    <w:tmpl w:val="89C24876"/>
    <w:lvl w:ilvl="0" w:tplc="90966E72">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0" w15:restartNumberingAfterBreak="0">
    <w:nsid w:val="512D6430"/>
    <w:multiLevelType w:val="multilevel"/>
    <w:tmpl w:val="CF72E55E"/>
    <w:lvl w:ilvl="0">
      <w:start w:val="1"/>
      <w:numFmt w:val="decimal"/>
      <w:lvlText w:val="%1."/>
      <w:lvlJc w:val="left"/>
      <w:pPr>
        <w:ind w:left="720" w:hanging="360"/>
      </w:pPr>
    </w:lvl>
    <w:lvl w:ilvl="1">
      <w:start w:val="2"/>
      <w:numFmt w:val="decimal"/>
      <w:isLgl/>
      <w:lvlText w:val="%1.%2"/>
      <w:lvlJc w:val="left"/>
      <w:pPr>
        <w:ind w:left="1015"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315" w:hanging="108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025" w:hanging="1440"/>
      </w:pPr>
      <w:rPr>
        <w:rFonts w:hint="default"/>
      </w:rPr>
    </w:lvl>
    <w:lvl w:ilvl="8">
      <w:start w:val="1"/>
      <w:numFmt w:val="decimal"/>
      <w:isLgl/>
      <w:lvlText w:val="%1.%2.%3.%4.%5.%6.%7.%8.%9"/>
      <w:lvlJc w:val="left"/>
      <w:pPr>
        <w:ind w:left="3560" w:hanging="1800"/>
      </w:pPr>
      <w:rPr>
        <w:rFonts w:hint="default"/>
      </w:rPr>
    </w:lvl>
  </w:abstractNum>
  <w:abstractNum w:abstractNumId="11" w15:restartNumberingAfterBreak="0">
    <w:nsid w:val="54FB67BC"/>
    <w:multiLevelType w:val="multilevel"/>
    <w:tmpl w:val="CD689A2C"/>
    <w:lvl w:ilvl="0">
      <w:start w:val="1"/>
      <w:numFmt w:val="decimal"/>
      <w:lvlText w:val="%1."/>
      <w:lvlJc w:val="left"/>
      <w:pPr>
        <w:ind w:left="360" w:hanging="360"/>
      </w:pPr>
      <w:rPr>
        <w:rFonts w:asciiTheme="minorHAnsi" w:eastAsia="Calibri" w:hAnsiTheme="minorHAnsi" w:cstheme="minorBidi"/>
      </w:rPr>
    </w:lvl>
    <w:lvl w:ilvl="1">
      <w:start w:val="2"/>
      <w:numFmt w:val="decimal"/>
      <w:isLgl/>
      <w:lvlText w:val="%1.%2."/>
      <w:lvlJc w:val="left"/>
      <w:pPr>
        <w:ind w:left="1428"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3204" w:hanging="108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980" w:hanging="1440"/>
      </w:pPr>
      <w:rPr>
        <w:rFonts w:hint="default"/>
      </w:rPr>
    </w:lvl>
    <w:lvl w:ilvl="6">
      <w:start w:val="1"/>
      <w:numFmt w:val="decimal"/>
      <w:isLgl/>
      <w:lvlText w:val="%1.%2.%3.%4.%5.%6.%7."/>
      <w:lvlJc w:val="left"/>
      <w:pPr>
        <w:ind w:left="6048" w:hanging="1800"/>
      </w:pPr>
      <w:rPr>
        <w:rFonts w:hint="default"/>
      </w:rPr>
    </w:lvl>
    <w:lvl w:ilvl="7">
      <w:start w:val="1"/>
      <w:numFmt w:val="decimal"/>
      <w:isLgl/>
      <w:lvlText w:val="%1.%2.%3.%4.%5.%6.%7.%8."/>
      <w:lvlJc w:val="left"/>
      <w:pPr>
        <w:ind w:left="6756" w:hanging="1800"/>
      </w:pPr>
      <w:rPr>
        <w:rFonts w:hint="default"/>
      </w:rPr>
    </w:lvl>
    <w:lvl w:ilvl="8">
      <w:start w:val="1"/>
      <w:numFmt w:val="decimal"/>
      <w:isLgl/>
      <w:lvlText w:val="%1.%2.%3.%4.%5.%6.%7.%8.%9."/>
      <w:lvlJc w:val="left"/>
      <w:pPr>
        <w:ind w:left="7824" w:hanging="2160"/>
      </w:pPr>
      <w:rPr>
        <w:rFonts w:hint="default"/>
      </w:rPr>
    </w:lvl>
  </w:abstractNum>
  <w:abstractNum w:abstractNumId="12" w15:restartNumberingAfterBreak="0">
    <w:nsid w:val="5F5C258E"/>
    <w:multiLevelType w:val="hybridMultilevel"/>
    <w:tmpl w:val="BEEA9596"/>
    <w:lvl w:ilvl="0" w:tplc="D77C612E">
      <w:start w:val="1"/>
      <w:numFmt w:val="decimal"/>
      <w:lvlText w:val="%1."/>
      <w:lvlJc w:val="left"/>
      <w:pPr>
        <w:ind w:left="720" w:hanging="360"/>
      </w:pPr>
      <w:rPr>
        <w:rFonts w:eastAsia="Calibri" w:hint="default"/>
        <w:b w:val="0"/>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B430C8"/>
    <w:multiLevelType w:val="hybridMultilevel"/>
    <w:tmpl w:val="492A3BD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4"/>
  </w:num>
  <w:num w:numId="4">
    <w:abstractNumId w:val="0"/>
  </w:num>
  <w:num w:numId="5">
    <w:abstractNumId w:val="5"/>
  </w:num>
  <w:num w:numId="6">
    <w:abstractNumId w:val="13"/>
  </w:num>
  <w:num w:numId="7">
    <w:abstractNumId w:val="10"/>
  </w:num>
  <w:num w:numId="8">
    <w:abstractNumId w:val="6"/>
  </w:num>
  <w:num w:numId="9">
    <w:abstractNumId w:val="3"/>
  </w:num>
  <w:num w:numId="10">
    <w:abstractNumId w:val="4"/>
  </w:num>
  <w:num w:numId="11">
    <w:abstractNumId w:val="11"/>
  </w:num>
  <w:num w:numId="12">
    <w:abstractNumId w:val="12"/>
  </w:num>
  <w:num w:numId="13">
    <w:abstractNumId w:val="7"/>
  </w:num>
  <w:num w:numId="14">
    <w:abstractNumId w:val="1"/>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11802"/>
    <w:rsid w:val="0002721E"/>
    <w:rsid w:val="00030FA5"/>
    <w:rsid w:val="00043B0E"/>
    <w:rsid w:val="0005159D"/>
    <w:rsid w:val="000779B0"/>
    <w:rsid w:val="000822B5"/>
    <w:rsid w:val="00093DE3"/>
    <w:rsid w:val="000B3159"/>
    <w:rsid w:val="000B6094"/>
    <w:rsid w:val="000E33B0"/>
    <w:rsid w:val="000F09C5"/>
    <w:rsid w:val="00105054"/>
    <w:rsid w:val="00105EB9"/>
    <w:rsid w:val="001079C0"/>
    <w:rsid w:val="001177A3"/>
    <w:rsid w:val="00121EF9"/>
    <w:rsid w:val="00123DB4"/>
    <w:rsid w:val="001240AC"/>
    <w:rsid w:val="00143E5E"/>
    <w:rsid w:val="00173722"/>
    <w:rsid w:val="0018187F"/>
    <w:rsid w:val="0018209B"/>
    <w:rsid w:val="00184965"/>
    <w:rsid w:val="001A7456"/>
    <w:rsid w:val="001B273F"/>
    <w:rsid w:val="001B3E7B"/>
    <w:rsid w:val="001C0419"/>
    <w:rsid w:val="001C1E87"/>
    <w:rsid w:val="001E3BBD"/>
    <w:rsid w:val="00205789"/>
    <w:rsid w:val="00215CF9"/>
    <w:rsid w:val="00226B76"/>
    <w:rsid w:val="0023725E"/>
    <w:rsid w:val="00240FDB"/>
    <w:rsid w:val="00244C3F"/>
    <w:rsid w:val="0025448D"/>
    <w:rsid w:val="00273359"/>
    <w:rsid w:val="002749BA"/>
    <w:rsid w:val="00280F30"/>
    <w:rsid w:val="00281E73"/>
    <w:rsid w:val="00282943"/>
    <w:rsid w:val="00291BC2"/>
    <w:rsid w:val="00295345"/>
    <w:rsid w:val="002A203F"/>
    <w:rsid w:val="002D2517"/>
    <w:rsid w:val="002D5AAF"/>
    <w:rsid w:val="002F44AA"/>
    <w:rsid w:val="003052E8"/>
    <w:rsid w:val="00312504"/>
    <w:rsid w:val="003145A8"/>
    <w:rsid w:val="003230C2"/>
    <w:rsid w:val="0033204F"/>
    <w:rsid w:val="0033380D"/>
    <w:rsid w:val="00334D5C"/>
    <w:rsid w:val="00336586"/>
    <w:rsid w:val="00345973"/>
    <w:rsid w:val="00357F44"/>
    <w:rsid w:val="0037386C"/>
    <w:rsid w:val="0038074C"/>
    <w:rsid w:val="00385EAD"/>
    <w:rsid w:val="00395A94"/>
    <w:rsid w:val="003C4F6D"/>
    <w:rsid w:val="003C503B"/>
    <w:rsid w:val="003E7103"/>
    <w:rsid w:val="003F04B6"/>
    <w:rsid w:val="00400BAD"/>
    <w:rsid w:val="00411AE4"/>
    <w:rsid w:val="00422BBA"/>
    <w:rsid w:val="00435280"/>
    <w:rsid w:val="00440FA9"/>
    <w:rsid w:val="00456D28"/>
    <w:rsid w:val="0046793F"/>
    <w:rsid w:val="00490078"/>
    <w:rsid w:val="004B18D2"/>
    <w:rsid w:val="004C2266"/>
    <w:rsid w:val="004F55CE"/>
    <w:rsid w:val="00530360"/>
    <w:rsid w:val="00550624"/>
    <w:rsid w:val="005514F5"/>
    <w:rsid w:val="00561378"/>
    <w:rsid w:val="005659BF"/>
    <w:rsid w:val="00580F75"/>
    <w:rsid w:val="005835D9"/>
    <w:rsid w:val="00587D66"/>
    <w:rsid w:val="005A44CD"/>
    <w:rsid w:val="005C052B"/>
    <w:rsid w:val="005C5329"/>
    <w:rsid w:val="00602080"/>
    <w:rsid w:val="006117C9"/>
    <w:rsid w:val="006277F0"/>
    <w:rsid w:val="006324D3"/>
    <w:rsid w:val="006478C3"/>
    <w:rsid w:val="0065176B"/>
    <w:rsid w:val="00665AD0"/>
    <w:rsid w:val="006721E3"/>
    <w:rsid w:val="006966AC"/>
    <w:rsid w:val="006A2893"/>
    <w:rsid w:val="006A5AA1"/>
    <w:rsid w:val="006B6C94"/>
    <w:rsid w:val="006C2E1B"/>
    <w:rsid w:val="006C716F"/>
    <w:rsid w:val="006E6C30"/>
    <w:rsid w:val="00703851"/>
    <w:rsid w:val="00723A32"/>
    <w:rsid w:val="007314B8"/>
    <w:rsid w:val="00743548"/>
    <w:rsid w:val="007521C4"/>
    <w:rsid w:val="007553A9"/>
    <w:rsid w:val="007730C8"/>
    <w:rsid w:val="007938DC"/>
    <w:rsid w:val="00795C35"/>
    <w:rsid w:val="00797D23"/>
    <w:rsid w:val="007A2833"/>
    <w:rsid w:val="007C3489"/>
    <w:rsid w:val="007C491B"/>
    <w:rsid w:val="007C6022"/>
    <w:rsid w:val="007D72AF"/>
    <w:rsid w:val="00806EE3"/>
    <w:rsid w:val="00812257"/>
    <w:rsid w:val="00813E78"/>
    <w:rsid w:val="008202C6"/>
    <w:rsid w:val="00825DB3"/>
    <w:rsid w:val="0082628D"/>
    <w:rsid w:val="008318A4"/>
    <w:rsid w:val="0083566F"/>
    <w:rsid w:val="00835D26"/>
    <w:rsid w:val="00854FFF"/>
    <w:rsid w:val="008663B4"/>
    <w:rsid w:val="00870896"/>
    <w:rsid w:val="008903FA"/>
    <w:rsid w:val="008A0643"/>
    <w:rsid w:val="008A418F"/>
    <w:rsid w:val="008B6240"/>
    <w:rsid w:val="008D0425"/>
    <w:rsid w:val="008E0243"/>
    <w:rsid w:val="008E6A91"/>
    <w:rsid w:val="008F5C47"/>
    <w:rsid w:val="009217B0"/>
    <w:rsid w:val="00923CE4"/>
    <w:rsid w:val="0093111B"/>
    <w:rsid w:val="00935BBA"/>
    <w:rsid w:val="009647FE"/>
    <w:rsid w:val="009656AF"/>
    <w:rsid w:val="00970D00"/>
    <w:rsid w:val="0097489A"/>
    <w:rsid w:val="0098116B"/>
    <w:rsid w:val="00996684"/>
    <w:rsid w:val="009C5223"/>
    <w:rsid w:val="009E4DA2"/>
    <w:rsid w:val="009F563A"/>
    <w:rsid w:val="00A033D9"/>
    <w:rsid w:val="00A1226C"/>
    <w:rsid w:val="00A125DB"/>
    <w:rsid w:val="00A162AA"/>
    <w:rsid w:val="00A17428"/>
    <w:rsid w:val="00A303F9"/>
    <w:rsid w:val="00A536CB"/>
    <w:rsid w:val="00A5492B"/>
    <w:rsid w:val="00A61877"/>
    <w:rsid w:val="00A62F4C"/>
    <w:rsid w:val="00A847C6"/>
    <w:rsid w:val="00A853DD"/>
    <w:rsid w:val="00A87EDD"/>
    <w:rsid w:val="00A95AF5"/>
    <w:rsid w:val="00AA3102"/>
    <w:rsid w:val="00AA3E9D"/>
    <w:rsid w:val="00AB79F6"/>
    <w:rsid w:val="00AC102E"/>
    <w:rsid w:val="00AD5088"/>
    <w:rsid w:val="00AE795C"/>
    <w:rsid w:val="00AF0F54"/>
    <w:rsid w:val="00AF5313"/>
    <w:rsid w:val="00B27B58"/>
    <w:rsid w:val="00B369D6"/>
    <w:rsid w:val="00B42BBB"/>
    <w:rsid w:val="00B94067"/>
    <w:rsid w:val="00B95147"/>
    <w:rsid w:val="00B952B7"/>
    <w:rsid w:val="00BA0507"/>
    <w:rsid w:val="00BB4CCB"/>
    <w:rsid w:val="00BB5019"/>
    <w:rsid w:val="00BE7B25"/>
    <w:rsid w:val="00C01287"/>
    <w:rsid w:val="00C016DB"/>
    <w:rsid w:val="00C114B5"/>
    <w:rsid w:val="00C17DC5"/>
    <w:rsid w:val="00C35BAB"/>
    <w:rsid w:val="00C44A22"/>
    <w:rsid w:val="00C64FE2"/>
    <w:rsid w:val="00C746E9"/>
    <w:rsid w:val="00CB2514"/>
    <w:rsid w:val="00CC0D97"/>
    <w:rsid w:val="00CC28B6"/>
    <w:rsid w:val="00CF33B7"/>
    <w:rsid w:val="00D227CA"/>
    <w:rsid w:val="00D32CDB"/>
    <w:rsid w:val="00D40B73"/>
    <w:rsid w:val="00D61A9B"/>
    <w:rsid w:val="00D64D2B"/>
    <w:rsid w:val="00D67B7D"/>
    <w:rsid w:val="00D7029A"/>
    <w:rsid w:val="00DA0533"/>
    <w:rsid w:val="00DB7F50"/>
    <w:rsid w:val="00DD69DC"/>
    <w:rsid w:val="00E249CB"/>
    <w:rsid w:val="00E278DC"/>
    <w:rsid w:val="00E30534"/>
    <w:rsid w:val="00E31326"/>
    <w:rsid w:val="00E41AE3"/>
    <w:rsid w:val="00E42EE6"/>
    <w:rsid w:val="00E51629"/>
    <w:rsid w:val="00E6464D"/>
    <w:rsid w:val="00E65526"/>
    <w:rsid w:val="00E8110B"/>
    <w:rsid w:val="00E819A2"/>
    <w:rsid w:val="00E865AA"/>
    <w:rsid w:val="00E875DD"/>
    <w:rsid w:val="00EA338A"/>
    <w:rsid w:val="00EB2C69"/>
    <w:rsid w:val="00EC54FB"/>
    <w:rsid w:val="00ED1B1C"/>
    <w:rsid w:val="00ED2823"/>
    <w:rsid w:val="00F05392"/>
    <w:rsid w:val="00F07227"/>
    <w:rsid w:val="00F20A02"/>
    <w:rsid w:val="00F21717"/>
    <w:rsid w:val="00F30F11"/>
    <w:rsid w:val="00F4081A"/>
    <w:rsid w:val="00F61680"/>
    <w:rsid w:val="00F63885"/>
    <w:rsid w:val="00F82F2C"/>
    <w:rsid w:val="00FC4582"/>
    <w:rsid w:val="00FE2114"/>
    <w:rsid w:val="00FF50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9E8E75-10A6-4AFC-9F97-2FB5DF985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526"/>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6A2893"/>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Обычный-1,Этапы"/>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character" w:customStyle="1" w:styleId="20">
    <w:name w:val="Заголовок 2 Знак"/>
    <w:basedOn w:val="a0"/>
    <w:link w:val="2"/>
    <w:uiPriority w:val="99"/>
    <w:rsid w:val="006A2893"/>
    <w:rPr>
      <w:rFonts w:ascii="Arial" w:eastAsia="Times New Roman" w:hAnsi="Arial" w:cs="Times New Roman"/>
      <w:b/>
      <w:bCs/>
      <w:i/>
      <w:iCs/>
      <w:sz w:val="28"/>
      <w:szCs w:val="28"/>
      <w:lang w:eastAsia="ru-RU"/>
    </w:rPr>
  </w:style>
  <w:style w:type="character" w:styleId="af3">
    <w:name w:val="Emphasis"/>
    <w:qFormat/>
    <w:rsid w:val="006A2893"/>
    <w:rPr>
      <w:rFonts w:cs="Times New Roman"/>
      <w:i/>
    </w:rPr>
  </w:style>
  <w:style w:type="paragraph" w:customStyle="1" w:styleId="txt">
    <w:name w:val="txt"/>
    <w:basedOn w:val="a"/>
    <w:rsid w:val="00AD50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273359"/>
    <w:pPr>
      <w:spacing w:after="0" w:line="240" w:lineRule="auto"/>
    </w:pPr>
    <w:rPr>
      <w:rFonts w:ascii="Times New Roman" w:eastAsia="Times New Roman" w:hAnsi="Times New Roman" w:cs="Times New Roman"/>
      <w:sz w:val="20"/>
      <w:szCs w:val="20"/>
      <w:lang w:val="en-US"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273359"/>
    <w:rPr>
      <w:rFonts w:ascii="Times New Roman" w:eastAsia="Times New Roman" w:hAnsi="Times New Roman" w:cs="Times New Roman"/>
      <w:sz w:val="20"/>
      <w:szCs w:val="20"/>
      <w:lang w:val="en-US" w:eastAsia="ru-RU"/>
    </w:rPr>
  </w:style>
  <w:style w:type="character" w:styleId="af6">
    <w:name w:val="footnote reference"/>
    <w:aliases w:val="Знак сноски-FN,Ciae niinee-FN,AЗнак сноски зел"/>
    <w:uiPriority w:val="99"/>
    <w:rsid w:val="00273359"/>
    <w:rPr>
      <w:rFonts w:cs="Times New Roman"/>
      <w:vertAlign w:val="superscript"/>
    </w:rPr>
  </w:style>
  <w:style w:type="paragraph" w:customStyle="1" w:styleId="7">
    <w:name w:val="Основной текст7"/>
    <w:basedOn w:val="a"/>
    <w:rsid w:val="008E0243"/>
    <w:pPr>
      <w:shd w:val="clear" w:color="auto" w:fill="FFFFFF"/>
      <w:spacing w:before="420" w:after="0" w:line="322" w:lineRule="exact"/>
      <w:ind w:hanging="720"/>
      <w:jc w:val="both"/>
    </w:pPr>
    <w:rPr>
      <w:rFonts w:ascii="Times New Roman" w:eastAsia="Times New Roman" w:hAnsi="Times New Roman" w:cs="Times New Roman"/>
      <w:sz w:val="27"/>
      <w:szCs w:val="27"/>
      <w:lang w:eastAsia="ru-RU"/>
    </w:rPr>
  </w:style>
  <w:style w:type="paragraph" w:styleId="af7">
    <w:name w:val="No Spacing"/>
    <w:basedOn w:val="a"/>
    <w:link w:val="af8"/>
    <w:uiPriority w:val="1"/>
    <w:qFormat/>
    <w:rsid w:val="0002721E"/>
    <w:pPr>
      <w:spacing w:after="0" w:line="240" w:lineRule="auto"/>
      <w:jc w:val="both"/>
    </w:pPr>
    <w:rPr>
      <w:rFonts w:ascii="Times New Roman" w:eastAsia="Times New Roman" w:hAnsi="Times New Roman" w:cs="Times New Roman"/>
      <w:sz w:val="24"/>
      <w:szCs w:val="24"/>
    </w:rPr>
  </w:style>
  <w:style w:type="character" w:customStyle="1" w:styleId="af8">
    <w:name w:val="Без интервала Знак"/>
    <w:link w:val="af7"/>
    <w:uiPriority w:val="99"/>
    <w:locked/>
    <w:rsid w:val="0002721E"/>
    <w:rPr>
      <w:rFonts w:ascii="Times New Roman" w:eastAsia="Times New Roman" w:hAnsi="Times New Roman" w:cs="Times New Roman"/>
      <w:sz w:val="24"/>
      <w:szCs w:val="24"/>
    </w:rPr>
  </w:style>
  <w:style w:type="character" w:customStyle="1" w:styleId="s10">
    <w:name w:val="s_10"/>
    <w:rsid w:val="0002721E"/>
  </w:style>
  <w:style w:type="table" w:customStyle="1" w:styleId="TableNormal">
    <w:name w:val="Table Normal"/>
    <w:uiPriority w:val="2"/>
    <w:semiHidden/>
    <w:unhideWhenUsed/>
    <w:qFormat/>
    <w:rsid w:val="00923CE4"/>
    <w:pPr>
      <w:widowControl w:val="0"/>
      <w:autoSpaceDE w:val="0"/>
      <w:autoSpaceDN w:val="0"/>
      <w:spacing w:after="0" w:line="240" w:lineRule="auto"/>
    </w:pPr>
    <w:rPr>
      <w:rFonts w:eastAsiaTheme="minorEastAsia"/>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923CE4"/>
    <w:pPr>
      <w:widowControl w:val="0"/>
      <w:autoSpaceDE w:val="0"/>
      <w:autoSpaceDN w:val="0"/>
      <w:spacing w:after="0" w:line="240" w:lineRule="auto"/>
    </w:pPr>
    <w:rPr>
      <w:rFonts w:ascii="Times New Roman" w:eastAsia="Times New Roman" w:hAnsi="Times New Roman" w:cs="Times New Roman"/>
    </w:rPr>
  </w:style>
  <w:style w:type="table" w:customStyle="1" w:styleId="TableNormal2">
    <w:name w:val="Table Normal2"/>
    <w:uiPriority w:val="2"/>
    <w:semiHidden/>
    <w:unhideWhenUsed/>
    <w:qFormat/>
    <w:rsid w:val="00923CE4"/>
    <w:pPr>
      <w:widowControl w:val="0"/>
      <w:autoSpaceDE w:val="0"/>
      <w:autoSpaceDN w:val="0"/>
      <w:spacing w:after="0" w:line="240" w:lineRule="auto"/>
    </w:pPr>
    <w:rPr>
      <w:rFonts w:eastAsiaTheme="minorEastAsia"/>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5244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udentlibrary.ru/book/ISBN9785970463697" TargetMode="External"/><Relationship Id="rId5" Type="http://schemas.openxmlformats.org/officeDocument/2006/relationships/webSettings" Target="webSettings.xml"/><Relationship Id="rId10" Type="http://schemas.openxmlformats.org/officeDocument/2006/relationships/hyperlink" Target="https://www.studentlibrary.ru/book/ISBN9785970438862.html" TargetMode="External"/><Relationship Id="rId4" Type="http://schemas.openxmlformats.org/officeDocument/2006/relationships/settings" Target="settings.xml"/><Relationship Id="rId9" Type="http://schemas.openxmlformats.org/officeDocument/2006/relationships/hyperlink" Target="https://www.studentlibrary.ru/book/ISBN9785970473030.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F3043-7305-4F40-861F-06DD89C6B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6115</Words>
  <Characters>34856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6</cp:revision>
  <cp:lastPrinted>2026-03-18T08:21:00Z</cp:lastPrinted>
  <dcterms:created xsi:type="dcterms:W3CDTF">2024-03-14T14:05:00Z</dcterms:created>
  <dcterms:modified xsi:type="dcterms:W3CDTF">2026-03-18T08:21:00Z</dcterms:modified>
</cp:coreProperties>
</file>